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512" w:rsidRDefault="00986512">
      <w:pPr>
        <w:autoSpaceDE w:val="0"/>
        <w:autoSpaceDN w:val="0"/>
        <w:adjustRightInd w:val="0"/>
        <w:spacing w:line="360" w:lineRule="auto"/>
        <w:jc w:val="center"/>
        <w:rPr>
          <w:rFonts w:ascii="宋体" w:cs="宋体"/>
          <w:b/>
          <w:kern w:val="0"/>
          <w:sz w:val="32"/>
          <w:szCs w:val="32"/>
        </w:rPr>
      </w:pPr>
      <w:r>
        <w:rPr>
          <w:rFonts w:ascii="宋体" w:hAnsi="宋体" w:cs="宋体" w:hint="eastAsia"/>
          <w:b/>
          <w:kern w:val="0"/>
          <w:sz w:val="32"/>
          <w:szCs w:val="32"/>
        </w:rPr>
        <w:t>海南大学</w:t>
      </w:r>
      <w:r>
        <w:rPr>
          <w:rFonts w:ascii="宋体" w:hAnsi="宋体" w:cs="TimesNewRomanPS-BoldMT"/>
          <w:b/>
          <w:bCs/>
          <w:kern w:val="0"/>
          <w:sz w:val="32"/>
          <w:szCs w:val="32"/>
        </w:rPr>
        <w:t>2016</w:t>
      </w:r>
      <w:r>
        <w:rPr>
          <w:rFonts w:ascii="宋体" w:hAnsi="宋体" w:cs="宋体" w:hint="eastAsia"/>
          <w:b/>
          <w:kern w:val="0"/>
          <w:sz w:val="32"/>
          <w:szCs w:val="32"/>
        </w:rPr>
        <w:t>年硕士研究生招生复试工作办法</w:t>
      </w:r>
    </w:p>
    <w:p w:rsidR="00986512" w:rsidRDefault="00986512">
      <w:pPr>
        <w:autoSpaceDE w:val="0"/>
        <w:autoSpaceDN w:val="0"/>
        <w:adjustRightInd w:val="0"/>
        <w:spacing w:line="360" w:lineRule="auto"/>
        <w:jc w:val="left"/>
        <w:rPr>
          <w:rFonts w:ascii="宋体" w:cs="宋体"/>
          <w:kern w:val="0"/>
          <w:sz w:val="24"/>
        </w:rPr>
      </w:pPr>
    </w:p>
    <w:p w:rsidR="00986512" w:rsidRDefault="00986512" w:rsidP="002217D8">
      <w:pPr>
        <w:spacing w:line="360" w:lineRule="auto"/>
        <w:ind w:rightChars="8" w:right="31680"/>
        <w:jc w:val="left"/>
        <w:rPr>
          <w:rFonts w:ascii="宋体" w:cs="宋体"/>
          <w:kern w:val="0"/>
          <w:sz w:val="24"/>
        </w:rPr>
      </w:pPr>
      <w:r>
        <w:rPr>
          <w:rFonts w:ascii="宋体" w:hAnsi="宋体" w:cs="宋体"/>
          <w:kern w:val="0"/>
          <w:sz w:val="24"/>
        </w:rPr>
        <w:t xml:space="preserve">    </w:t>
      </w:r>
      <w:r>
        <w:rPr>
          <w:rFonts w:ascii="宋体" w:hAnsi="宋体" w:cs="宋体" w:hint="eastAsia"/>
          <w:kern w:val="0"/>
          <w:sz w:val="24"/>
        </w:rPr>
        <w:t>复试工作是硕士研究生招生录取工作的重要环节，是提高招生选拔质量的有效办法。为促进硕士研究生招生复试工作规范化和制度化，完善人才培养选拔机制，依据教育部《关于加强硕士研究生招生复试工作的指导意见》和</w:t>
      </w:r>
      <w:r w:rsidRPr="004564A6">
        <w:rPr>
          <w:rFonts w:ascii="宋体" w:hAnsi="宋体" w:cs="宋体" w:hint="eastAsia"/>
          <w:color w:val="333333"/>
          <w:kern w:val="0"/>
          <w:sz w:val="24"/>
        </w:rPr>
        <w:t>《</w:t>
      </w:r>
      <w:r w:rsidRPr="004564A6">
        <w:rPr>
          <w:rFonts w:ascii="宋体" w:hAnsi="宋体" w:cs="宋体"/>
          <w:color w:val="333333"/>
          <w:kern w:val="0"/>
          <w:sz w:val="24"/>
        </w:rPr>
        <w:t>2016</w:t>
      </w:r>
      <w:r w:rsidRPr="004564A6">
        <w:rPr>
          <w:rFonts w:ascii="宋体" w:hAnsi="宋体" w:cs="宋体" w:hint="eastAsia"/>
          <w:color w:val="333333"/>
          <w:kern w:val="0"/>
          <w:sz w:val="24"/>
        </w:rPr>
        <w:t>年全国硕士研究生招生工作管理规定》</w:t>
      </w:r>
      <w:r w:rsidRPr="004564A6">
        <w:rPr>
          <w:rFonts w:ascii="宋体" w:hAnsi="宋体" w:cs="宋体"/>
          <w:color w:val="333333"/>
          <w:kern w:val="0"/>
          <w:sz w:val="24"/>
        </w:rPr>
        <w:t>(</w:t>
      </w:r>
      <w:r w:rsidRPr="004564A6">
        <w:rPr>
          <w:rFonts w:ascii="宋体" w:hAnsi="宋体" w:cs="宋体" w:hint="eastAsia"/>
          <w:color w:val="333333"/>
          <w:kern w:val="0"/>
          <w:sz w:val="24"/>
        </w:rPr>
        <w:t>教学</w:t>
      </w:r>
      <w:r w:rsidRPr="004564A6">
        <w:rPr>
          <w:rFonts w:ascii="宋体" w:hAnsi="宋体" w:cs="宋体"/>
          <w:color w:val="333333"/>
          <w:kern w:val="0"/>
          <w:sz w:val="24"/>
        </w:rPr>
        <w:t>[2015]9</w:t>
      </w:r>
      <w:r w:rsidRPr="004564A6">
        <w:rPr>
          <w:rFonts w:ascii="宋体" w:hAnsi="宋体" w:cs="宋体" w:hint="eastAsia"/>
          <w:color w:val="333333"/>
          <w:kern w:val="0"/>
          <w:sz w:val="24"/>
        </w:rPr>
        <w:t>号</w:t>
      </w:r>
      <w:r w:rsidRPr="004564A6">
        <w:rPr>
          <w:rFonts w:ascii="宋体" w:hAnsi="宋体" w:cs="宋体"/>
          <w:color w:val="333333"/>
          <w:kern w:val="0"/>
          <w:sz w:val="24"/>
        </w:rPr>
        <w:t>)</w:t>
      </w:r>
      <w:r>
        <w:rPr>
          <w:rFonts w:ascii="宋体" w:hAnsi="宋体" w:cs="宋体" w:hint="eastAsia"/>
          <w:kern w:val="0"/>
          <w:sz w:val="24"/>
        </w:rPr>
        <w:t>等有关规定，结合我校实际情况，特制定海南大学</w:t>
      </w:r>
      <w:r>
        <w:rPr>
          <w:rFonts w:ascii="宋体" w:hAnsi="宋体"/>
          <w:kern w:val="0"/>
          <w:sz w:val="24"/>
        </w:rPr>
        <w:t>2016</w:t>
      </w:r>
      <w:r>
        <w:rPr>
          <w:rFonts w:ascii="宋体" w:hAnsi="宋体" w:cs="宋体" w:hint="eastAsia"/>
          <w:kern w:val="0"/>
          <w:sz w:val="24"/>
        </w:rPr>
        <w:t>年硕士研究生招生复试工作办法。</w:t>
      </w:r>
    </w:p>
    <w:p w:rsidR="00986512" w:rsidRDefault="00986512" w:rsidP="002217D8">
      <w:pPr>
        <w:autoSpaceDE w:val="0"/>
        <w:autoSpaceDN w:val="0"/>
        <w:adjustRightInd w:val="0"/>
        <w:spacing w:line="360" w:lineRule="auto"/>
        <w:ind w:firstLineChars="200" w:firstLine="31680"/>
        <w:jc w:val="left"/>
        <w:rPr>
          <w:rFonts w:ascii="宋体" w:cs="黑体"/>
          <w:kern w:val="0"/>
          <w:sz w:val="24"/>
        </w:rPr>
      </w:pPr>
      <w:r>
        <w:rPr>
          <w:rFonts w:ascii="宋体" w:hAnsi="宋体" w:cs="黑体" w:hint="eastAsia"/>
          <w:kern w:val="0"/>
          <w:sz w:val="24"/>
        </w:rPr>
        <w:t>一、</w:t>
      </w:r>
      <w:r>
        <w:rPr>
          <w:rFonts w:ascii="宋体" w:hAnsi="宋体" w:cs="宋体" w:hint="eastAsia"/>
          <w:kern w:val="0"/>
          <w:sz w:val="24"/>
        </w:rPr>
        <w:t>复试</w:t>
      </w:r>
      <w:r>
        <w:rPr>
          <w:rFonts w:ascii="宋体" w:hAnsi="宋体" w:cs="黑体" w:hint="eastAsia"/>
          <w:kern w:val="0"/>
          <w:sz w:val="24"/>
        </w:rPr>
        <w:t>工作原</w:t>
      </w:r>
      <w:r>
        <w:rPr>
          <w:rFonts w:ascii="宋体" w:hAnsi="宋体" w:cs="宋体" w:hint="eastAsia"/>
          <w:kern w:val="0"/>
          <w:sz w:val="24"/>
        </w:rPr>
        <w:t>则</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hint="eastAsia"/>
          <w:kern w:val="0"/>
          <w:sz w:val="24"/>
        </w:rPr>
        <w:t>坚持“公平、公正、公开”和“按需招生、德智体全面衡量、科学选拔、择优录取、宁缺毋滥、确保质量”的原则。</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1</w:t>
      </w:r>
      <w:r>
        <w:rPr>
          <w:rFonts w:ascii="宋体" w:hAnsi="宋体" w:cs="宋体" w:hint="eastAsia"/>
          <w:kern w:val="0"/>
          <w:sz w:val="24"/>
        </w:rPr>
        <w:t>、坚持复试的科学性。积极采用综合性、多元化的考察方式和方法，积极探索并遵循高层次专业人才选拔规律，使拔尖创新人才能够脱颖而出。</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2</w:t>
      </w:r>
      <w:r>
        <w:rPr>
          <w:rFonts w:ascii="宋体" w:hAnsi="宋体" w:cs="宋体" w:hint="eastAsia"/>
          <w:kern w:val="0"/>
          <w:sz w:val="24"/>
        </w:rPr>
        <w:t>、坚持公平公正公开。确保复试过程做到政策透明、程序公正、操作公开、监督机制健全。</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3</w:t>
      </w:r>
      <w:r>
        <w:rPr>
          <w:rFonts w:ascii="宋体" w:hAnsi="宋体" w:cs="宋体" w:hint="eastAsia"/>
          <w:kern w:val="0"/>
          <w:sz w:val="24"/>
        </w:rPr>
        <w:t>、全面考查，有所侧重。在德智体等各方面全面衡量的基础上，突出对专业素质、专业能力、创新精神和综合素质等方面的考核，加强对思想政治素质及身心健康状况等方面的考核。</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4</w:t>
      </w:r>
      <w:r>
        <w:rPr>
          <w:rFonts w:ascii="宋体" w:hAnsi="宋体" w:cs="宋体" w:hint="eastAsia"/>
          <w:kern w:val="0"/>
          <w:sz w:val="24"/>
        </w:rPr>
        <w:t>、成绩量化，或具有可比性。业务课及综合素质考核须有量化结果；思想政治素质和身心健康状况等不能量化的方面要做到可比较和判别，并有明确结论。</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5</w:t>
      </w:r>
      <w:r>
        <w:rPr>
          <w:rFonts w:ascii="宋体" w:hAnsi="宋体" w:cs="宋体" w:hint="eastAsia"/>
          <w:kern w:val="0"/>
          <w:sz w:val="24"/>
        </w:rPr>
        <w:t>、坚持以人为本，合理安排复试环节，保证复试有序规范进行。</w:t>
      </w:r>
    </w:p>
    <w:p w:rsidR="00986512" w:rsidRDefault="00986512" w:rsidP="002217D8">
      <w:pPr>
        <w:autoSpaceDE w:val="0"/>
        <w:autoSpaceDN w:val="0"/>
        <w:adjustRightInd w:val="0"/>
        <w:spacing w:line="360" w:lineRule="auto"/>
        <w:ind w:firstLineChars="200" w:firstLine="31680"/>
        <w:jc w:val="left"/>
        <w:rPr>
          <w:rFonts w:ascii="宋体" w:cs="黑体"/>
          <w:kern w:val="0"/>
          <w:sz w:val="24"/>
        </w:rPr>
      </w:pPr>
      <w:r>
        <w:rPr>
          <w:rFonts w:ascii="宋体" w:hAnsi="宋体" w:cs="黑体" w:hint="eastAsia"/>
          <w:kern w:val="0"/>
          <w:sz w:val="24"/>
        </w:rPr>
        <w:t>二、</w:t>
      </w:r>
      <w:r>
        <w:rPr>
          <w:rFonts w:ascii="宋体" w:hAnsi="宋体" w:cs="宋体" w:hint="eastAsia"/>
          <w:kern w:val="0"/>
          <w:sz w:val="24"/>
        </w:rPr>
        <w:t>复试组织</w:t>
      </w:r>
      <w:r>
        <w:rPr>
          <w:rFonts w:ascii="宋体" w:hAnsi="宋体" w:cs="黑体" w:hint="eastAsia"/>
          <w:kern w:val="0"/>
          <w:sz w:val="24"/>
        </w:rPr>
        <w:t>管理</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1</w:t>
      </w:r>
      <w:r>
        <w:rPr>
          <w:rFonts w:ascii="宋体" w:hAnsi="宋体" w:cs="宋体" w:hint="eastAsia"/>
          <w:kern w:val="0"/>
          <w:sz w:val="24"/>
        </w:rPr>
        <w:t>、学校成立研究生招生工作领导小组，负责对全校研究生招生的统筹管理，确定各学院招生规模，组织开展复试各项工作，审定硕士研究生拟录取名单。</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2</w:t>
      </w:r>
      <w:r>
        <w:rPr>
          <w:rFonts w:ascii="宋体" w:hAnsi="宋体" w:cs="宋体" w:hint="eastAsia"/>
          <w:kern w:val="0"/>
          <w:sz w:val="24"/>
        </w:rPr>
        <w:t>、学校成立</w:t>
      </w:r>
      <w:r>
        <w:rPr>
          <w:rFonts w:ascii="宋体" w:hAnsi="宋体"/>
          <w:kern w:val="0"/>
          <w:sz w:val="24"/>
        </w:rPr>
        <w:t>2016</w:t>
      </w:r>
      <w:r>
        <w:rPr>
          <w:rFonts w:ascii="宋体" w:hAnsi="宋体" w:cs="宋体" w:hint="eastAsia"/>
          <w:kern w:val="0"/>
          <w:sz w:val="24"/>
        </w:rPr>
        <w:t>年硕士研究生招生复试录取工作领导小组，组长由分管校领导担任，统筹协调复试录取工作，并负责监督、指导、巡查各学院硕士研究生招生复试工作情况。领导小组下设办公室，具体负责复试的组织和实施。</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3</w:t>
      </w:r>
      <w:r>
        <w:rPr>
          <w:rFonts w:ascii="宋体" w:hAnsi="宋体" w:cs="宋体" w:hint="eastAsia"/>
          <w:kern w:val="0"/>
          <w:sz w:val="24"/>
        </w:rPr>
        <w:t>、各学院成立院级研究生招生复试领导小组。组长由各学院院长担任，成员由学院分管研究生教育的副院长、各学位点负责人、学院党组织负责纪检工作的领导、</w:t>
      </w:r>
      <w:r>
        <w:rPr>
          <w:rFonts w:ascii="宋体" w:hAnsi="宋体"/>
          <w:kern w:val="0"/>
          <w:sz w:val="24"/>
        </w:rPr>
        <w:t xml:space="preserve">1-2 </w:t>
      </w:r>
      <w:r>
        <w:rPr>
          <w:rFonts w:ascii="宋体" w:hAnsi="宋体" w:cs="宋体" w:hint="eastAsia"/>
          <w:kern w:val="0"/>
          <w:sz w:val="24"/>
        </w:rPr>
        <w:t>名专家组成。各学院研究生复试领导小组的职责是：</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1</w:t>
      </w:r>
      <w:r w:rsidRPr="00E67DCF">
        <w:rPr>
          <w:rFonts w:ascii="宋体" w:hAnsi="宋体" w:cs="宋体" w:hint="eastAsia"/>
          <w:kern w:val="0"/>
          <w:sz w:val="24"/>
        </w:rPr>
        <w:t>）根据学校研究生招生复试工作办法，研究制定本单位的复试工作实施细则，并负责本学院硕士研究生招生复试工作的具体实施；</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2</w:t>
      </w:r>
      <w:r w:rsidRPr="00E67DCF">
        <w:rPr>
          <w:rFonts w:ascii="宋体" w:hAnsi="宋体" w:cs="宋体" w:hint="eastAsia"/>
          <w:kern w:val="0"/>
          <w:sz w:val="24"/>
        </w:rPr>
        <w:t>）组织成立各学科（专业）复试工作小组，确定复试工作小组成员名单，并指导复试工作小组进行相应的考核工作；</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3</w:t>
      </w:r>
      <w:r w:rsidRPr="00E67DCF">
        <w:rPr>
          <w:rFonts w:ascii="宋体" w:hAnsi="宋体" w:cs="宋体" w:hint="eastAsia"/>
          <w:kern w:val="0"/>
          <w:sz w:val="24"/>
        </w:rPr>
        <w:t>）确定复试名单；</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4</w:t>
      </w:r>
      <w:r w:rsidRPr="00E67DCF">
        <w:rPr>
          <w:rFonts w:ascii="宋体" w:hAnsi="宋体" w:cs="宋体" w:hint="eastAsia"/>
          <w:kern w:val="0"/>
          <w:sz w:val="24"/>
        </w:rPr>
        <w:t>）负责确定考生面试的具体内容、评分标准、程序，并具体组织实施；</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5</w:t>
      </w:r>
      <w:r w:rsidRPr="00E67DCF">
        <w:rPr>
          <w:rFonts w:ascii="宋体" w:hAnsi="宋体" w:cs="宋体" w:hint="eastAsia"/>
          <w:kern w:val="0"/>
          <w:sz w:val="24"/>
        </w:rPr>
        <w:t>）做好本单位的专业课笔试、综合面试及同等学力考生加试、阅卷工作；</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6</w:t>
      </w:r>
      <w:r w:rsidRPr="00E67DCF">
        <w:rPr>
          <w:rFonts w:ascii="宋体" w:hAnsi="宋体" w:cs="宋体" w:hint="eastAsia"/>
          <w:kern w:val="0"/>
          <w:sz w:val="24"/>
        </w:rPr>
        <w:t>）负责审核各专业复试工作小组的复试记录和复试结果；</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7</w:t>
      </w:r>
      <w:r w:rsidRPr="00E67DCF">
        <w:rPr>
          <w:rFonts w:ascii="宋体" w:hAnsi="宋体" w:cs="宋体" w:hint="eastAsia"/>
          <w:kern w:val="0"/>
          <w:sz w:val="24"/>
        </w:rPr>
        <w:t>）负责组织对考生其他情况的审核工作；</w:t>
      </w:r>
    </w:p>
    <w:p w:rsidR="00986512" w:rsidRPr="00E67DCF" w:rsidRDefault="00986512" w:rsidP="002217D8">
      <w:pPr>
        <w:autoSpaceDE w:val="0"/>
        <w:autoSpaceDN w:val="0"/>
        <w:adjustRightInd w:val="0"/>
        <w:spacing w:line="360" w:lineRule="auto"/>
        <w:ind w:firstLineChars="200" w:firstLine="31680"/>
        <w:jc w:val="left"/>
        <w:rPr>
          <w:rFonts w:ascii="宋体" w:hAnsi="宋体" w:cs="宋体"/>
          <w:kern w:val="0"/>
          <w:sz w:val="24"/>
        </w:rPr>
      </w:pPr>
      <w:r w:rsidRPr="00E67DCF">
        <w:rPr>
          <w:rFonts w:ascii="宋体" w:hAnsi="宋体" w:cs="宋体" w:hint="eastAsia"/>
          <w:kern w:val="0"/>
          <w:sz w:val="24"/>
        </w:rPr>
        <w:t>（</w:t>
      </w:r>
      <w:r w:rsidRPr="00E67DCF">
        <w:rPr>
          <w:rFonts w:ascii="宋体" w:hAnsi="宋体"/>
          <w:kern w:val="0"/>
          <w:sz w:val="24"/>
        </w:rPr>
        <w:t>8</w:t>
      </w:r>
      <w:r w:rsidRPr="00E67DCF">
        <w:rPr>
          <w:rFonts w:ascii="宋体" w:hAnsi="宋体" w:cs="宋体" w:hint="eastAsia"/>
          <w:kern w:val="0"/>
          <w:sz w:val="24"/>
        </w:rPr>
        <w:t>）负责审定拟录取名单；</w:t>
      </w:r>
      <w:r w:rsidRPr="00E67DCF">
        <w:rPr>
          <w:rFonts w:ascii="宋体" w:hAnsi="宋体" w:cs="宋体"/>
          <w:kern w:val="0"/>
          <w:sz w:val="24"/>
        </w:rPr>
        <w:t xml:space="preserve"> </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w:t>
      </w:r>
      <w:r w:rsidRPr="00E67DCF">
        <w:rPr>
          <w:rFonts w:ascii="宋体" w:hAnsi="宋体"/>
          <w:kern w:val="0"/>
          <w:sz w:val="24"/>
        </w:rPr>
        <w:t>9</w:t>
      </w:r>
      <w:r w:rsidRPr="00E67DCF">
        <w:rPr>
          <w:rFonts w:ascii="宋体" w:hAnsi="宋体" w:cs="宋体" w:hint="eastAsia"/>
          <w:kern w:val="0"/>
          <w:sz w:val="24"/>
        </w:rPr>
        <w:t>）负责对参加复试而未录取考生的必要解释和遗留问题的处理工作。</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kern w:val="0"/>
          <w:sz w:val="24"/>
        </w:rPr>
        <w:t>4</w:t>
      </w:r>
      <w:r w:rsidRPr="00E67DCF">
        <w:rPr>
          <w:rFonts w:ascii="宋体" w:hAnsi="宋体" w:cs="宋体" w:hint="eastAsia"/>
          <w:kern w:val="0"/>
          <w:sz w:val="24"/>
        </w:rPr>
        <w:t>、各学院按学科或专业的具体情况成立研究生招生复试工作小组，具体负责各学科或专业的考生复试工作。成员一般由</w:t>
      </w:r>
      <w:r w:rsidRPr="00E67DCF">
        <w:rPr>
          <w:rFonts w:ascii="宋体" w:hAnsi="宋体"/>
          <w:kern w:val="0"/>
          <w:sz w:val="24"/>
        </w:rPr>
        <w:t>5</w:t>
      </w:r>
      <w:r w:rsidRPr="00E67DCF">
        <w:rPr>
          <w:rFonts w:ascii="宋体" w:cs="宋体"/>
          <w:kern w:val="0"/>
          <w:sz w:val="24"/>
        </w:rPr>
        <w:t>--</w:t>
      </w:r>
      <w:r w:rsidRPr="00E67DCF">
        <w:rPr>
          <w:rFonts w:ascii="宋体" w:hAnsi="宋体"/>
          <w:kern w:val="0"/>
          <w:sz w:val="24"/>
        </w:rPr>
        <w:t>7</w:t>
      </w:r>
      <w:r w:rsidRPr="00E67DCF">
        <w:rPr>
          <w:rFonts w:ascii="宋体" w:hAnsi="宋体" w:cs="宋体" w:hint="eastAsia"/>
          <w:kern w:val="0"/>
          <w:sz w:val="24"/>
        </w:rPr>
        <w:t>位责任心强、教学经验丰富、外语水平较高并具有副高职称及以上的教师组成，其中组长</w:t>
      </w:r>
      <w:r w:rsidRPr="00E67DCF">
        <w:rPr>
          <w:rFonts w:ascii="宋体" w:hAnsi="宋体"/>
          <w:kern w:val="0"/>
          <w:sz w:val="24"/>
        </w:rPr>
        <w:t>1</w:t>
      </w:r>
      <w:r w:rsidRPr="00E67DCF">
        <w:rPr>
          <w:rFonts w:ascii="宋体" w:hAnsi="宋体" w:cs="宋体" w:hint="eastAsia"/>
          <w:kern w:val="0"/>
          <w:sz w:val="24"/>
        </w:rPr>
        <w:t>名（一般由各学科点负责人担任），另需配备</w:t>
      </w:r>
      <w:r w:rsidRPr="00E67DCF">
        <w:rPr>
          <w:rFonts w:ascii="宋体" w:hAnsi="宋体"/>
          <w:kern w:val="0"/>
          <w:sz w:val="24"/>
        </w:rPr>
        <w:t>1</w:t>
      </w:r>
      <w:r w:rsidRPr="00E67DCF">
        <w:rPr>
          <w:rFonts w:ascii="宋体" w:hAnsi="宋体" w:cs="宋体" w:hint="eastAsia"/>
          <w:kern w:val="0"/>
          <w:sz w:val="24"/>
        </w:rPr>
        <w:t>名记录员。招生人数较多的学科或专业，可以平行地组织若干个复试工作小组，承担本学科或专业的硕士研究生复试工作。</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hint="eastAsia"/>
          <w:kern w:val="0"/>
          <w:sz w:val="24"/>
        </w:rPr>
        <w:t>各复试工作小组在复试前应召开复试会议，确定评判规则和评判标准。小组成员须现场独立评分。</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kern w:val="0"/>
          <w:sz w:val="24"/>
        </w:rPr>
        <w:t>5</w:t>
      </w:r>
      <w:r w:rsidRPr="00E67DCF">
        <w:rPr>
          <w:rFonts w:ascii="宋体" w:hAnsi="宋体" w:cs="宋体" w:hint="eastAsia"/>
          <w:kern w:val="0"/>
          <w:sz w:val="24"/>
        </w:rPr>
        <w:t>、原则上采取差额复试，差额比例</w:t>
      </w:r>
      <w:r>
        <w:rPr>
          <w:rFonts w:ascii="宋体" w:hAnsi="宋体" w:cs="宋体" w:hint="eastAsia"/>
          <w:kern w:val="0"/>
          <w:sz w:val="24"/>
        </w:rPr>
        <w:t>原则</w:t>
      </w:r>
      <w:r w:rsidRPr="00E67DCF">
        <w:rPr>
          <w:rFonts w:ascii="宋体" w:hAnsi="宋体" w:cs="宋体" w:hint="eastAsia"/>
          <w:kern w:val="0"/>
          <w:sz w:val="24"/>
        </w:rPr>
        <w:t>为</w:t>
      </w:r>
      <w:r w:rsidRPr="00E67DCF">
        <w:rPr>
          <w:rFonts w:ascii="宋体" w:hAnsi="宋体"/>
          <w:kern w:val="0"/>
          <w:sz w:val="24"/>
        </w:rPr>
        <w:t>1:1.2</w:t>
      </w:r>
      <w:r w:rsidRPr="00E67DCF">
        <w:rPr>
          <w:rFonts w:ascii="宋体" w:hAnsi="宋体" w:cs="宋体" w:hint="eastAsia"/>
          <w:kern w:val="0"/>
          <w:sz w:val="24"/>
        </w:rPr>
        <w:t>左右。</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kern w:val="0"/>
          <w:sz w:val="24"/>
        </w:rPr>
        <w:t>6</w:t>
      </w:r>
      <w:r w:rsidRPr="00E67DCF">
        <w:rPr>
          <w:rFonts w:ascii="宋体" w:hAnsi="宋体" w:cs="宋体" w:hint="eastAsia"/>
          <w:kern w:val="0"/>
          <w:sz w:val="24"/>
        </w:rPr>
        <w:t>、资格审查由各学院组织进行，必须做到谁审查谁签字，责任到人。</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cs="宋体"/>
          <w:kern w:val="0"/>
          <w:sz w:val="24"/>
        </w:rPr>
        <w:t>7</w:t>
      </w:r>
      <w:r w:rsidRPr="00E67DCF">
        <w:rPr>
          <w:rFonts w:ascii="宋体" w:hAnsi="宋体" w:cs="宋体" w:hint="eastAsia"/>
          <w:kern w:val="0"/>
          <w:sz w:val="24"/>
        </w:rPr>
        <w:t>、复试笔试、加试、面试工作等需安排在标准化考场进行，全程须录音录像。复试中面试环节的老师不得随意接听电话、不得随意交头接耳。</w:t>
      </w:r>
    </w:p>
    <w:p w:rsidR="00986512" w:rsidRDefault="00986512" w:rsidP="002217D8">
      <w:pPr>
        <w:autoSpaceDE w:val="0"/>
        <w:autoSpaceDN w:val="0"/>
        <w:adjustRightInd w:val="0"/>
        <w:spacing w:line="360" w:lineRule="auto"/>
        <w:ind w:firstLineChars="200" w:firstLine="31680"/>
        <w:jc w:val="left"/>
        <w:rPr>
          <w:rFonts w:ascii="宋体" w:cs="黑体"/>
          <w:kern w:val="0"/>
          <w:sz w:val="24"/>
        </w:rPr>
      </w:pPr>
      <w:r>
        <w:rPr>
          <w:rFonts w:ascii="宋体" w:hAnsi="宋体" w:cs="黑体" w:hint="eastAsia"/>
          <w:kern w:val="0"/>
          <w:sz w:val="24"/>
        </w:rPr>
        <w:t>三、</w:t>
      </w:r>
      <w:r>
        <w:rPr>
          <w:rFonts w:ascii="宋体" w:hAnsi="宋体" w:cs="宋体" w:hint="eastAsia"/>
          <w:kern w:val="0"/>
          <w:sz w:val="24"/>
        </w:rPr>
        <w:t>复试</w:t>
      </w:r>
      <w:r>
        <w:rPr>
          <w:rFonts w:ascii="宋体" w:hAnsi="宋体" w:cs="黑体" w:hint="eastAsia"/>
          <w:kern w:val="0"/>
          <w:sz w:val="24"/>
        </w:rPr>
        <w:t>工作安排</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kern w:val="0"/>
          <w:sz w:val="24"/>
        </w:rPr>
        <w:t>1</w:t>
      </w:r>
      <w:r>
        <w:rPr>
          <w:rFonts w:ascii="宋体" w:hAnsi="宋体" w:cs="宋体" w:hint="eastAsia"/>
          <w:kern w:val="0"/>
          <w:sz w:val="24"/>
        </w:rPr>
        <w:t>、时间与地点：</w:t>
      </w:r>
      <w:r w:rsidRPr="000A54FE">
        <w:rPr>
          <w:rFonts w:ascii="宋体" w:hAnsi="宋体" w:cs="宋体" w:hint="eastAsia"/>
          <w:kern w:val="0"/>
          <w:sz w:val="24"/>
        </w:rPr>
        <w:t>复试工作安排在</w:t>
      </w:r>
      <w:r w:rsidRPr="000A54FE">
        <w:rPr>
          <w:rFonts w:ascii="宋体" w:hAnsi="宋体" w:cs="宋体"/>
          <w:kern w:val="0"/>
          <w:sz w:val="24"/>
        </w:rPr>
        <w:t>3</w:t>
      </w:r>
      <w:r w:rsidRPr="000A54FE">
        <w:rPr>
          <w:rFonts w:ascii="宋体" w:hAnsi="宋体" w:cs="宋体" w:hint="eastAsia"/>
          <w:kern w:val="0"/>
          <w:sz w:val="24"/>
        </w:rPr>
        <w:t>月</w:t>
      </w:r>
      <w:r w:rsidRPr="000A54FE">
        <w:rPr>
          <w:rFonts w:ascii="宋体" w:hAnsi="宋体" w:cs="宋体"/>
          <w:kern w:val="0"/>
          <w:sz w:val="24"/>
        </w:rPr>
        <w:t>25</w:t>
      </w:r>
      <w:r w:rsidRPr="000A54FE">
        <w:rPr>
          <w:rFonts w:ascii="宋体" w:hAnsi="宋体" w:cs="宋体" w:hint="eastAsia"/>
          <w:kern w:val="0"/>
          <w:sz w:val="24"/>
        </w:rPr>
        <w:t>日</w:t>
      </w:r>
      <w:r w:rsidRPr="000A54FE">
        <w:rPr>
          <w:rFonts w:ascii="宋体" w:hAnsi="宋体" w:cs="宋体"/>
          <w:kern w:val="0"/>
          <w:sz w:val="24"/>
        </w:rPr>
        <w:t>---4</w:t>
      </w:r>
      <w:r w:rsidRPr="000A54FE">
        <w:rPr>
          <w:rFonts w:ascii="宋体" w:hAnsi="宋体" w:cs="宋体" w:hint="eastAsia"/>
          <w:kern w:val="0"/>
          <w:sz w:val="24"/>
        </w:rPr>
        <w:t>月</w:t>
      </w:r>
      <w:r w:rsidRPr="000A54FE">
        <w:rPr>
          <w:rFonts w:ascii="宋体" w:hAnsi="宋体" w:cs="宋体"/>
          <w:kern w:val="0"/>
          <w:sz w:val="24"/>
        </w:rPr>
        <w:t>2</w:t>
      </w:r>
      <w:r w:rsidRPr="000A54FE">
        <w:rPr>
          <w:rFonts w:ascii="宋体" w:hAnsi="宋体" w:cs="宋体" w:hint="eastAsia"/>
          <w:kern w:val="0"/>
          <w:sz w:val="24"/>
        </w:rPr>
        <w:t>日进行。</w:t>
      </w:r>
      <w:r>
        <w:rPr>
          <w:rFonts w:ascii="宋体" w:hAnsi="宋体" w:cs="宋体" w:hint="eastAsia"/>
          <w:kern w:val="0"/>
          <w:sz w:val="24"/>
        </w:rPr>
        <w:t>复试的具体时间、地点由各学院自行安排，复试计划在</w:t>
      </w:r>
      <w:r>
        <w:rPr>
          <w:rFonts w:ascii="宋体" w:hAnsi="宋体" w:cs="宋体"/>
          <w:kern w:val="0"/>
          <w:sz w:val="24"/>
        </w:rPr>
        <w:t>3</w:t>
      </w:r>
      <w:r>
        <w:rPr>
          <w:rFonts w:ascii="宋体" w:hAnsi="宋体" w:cs="宋体" w:hint="eastAsia"/>
          <w:kern w:val="0"/>
          <w:sz w:val="24"/>
        </w:rPr>
        <w:t>月</w:t>
      </w:r>
      <w:r>
        <w:rPr>
          <w:rFonts w:ascii="宋体" w:hAnsi="宋体" w:cs="宋体"/>
          <w:kern w:val="0"/>
          <w:sz w:val="24"/>
        </w:rPr>
        <w:t>23</w:t>
      </w:r>
      <w:r>
        <w:rPr>
          <w:rFonts w:ascii="宋体" w:hAnsi="宋体" w:cs="宋体" w:hint="eastAsia"/>
          <w:kern w:val="0"/>
          <w:sz w:val="24"/>
        </w:rPr>
        <w:t>日前报研究生处备案。复试的具体时间、地点、要求由学院负责通知到考生本人。</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kern w:val="0"/>
          <w:sz w:val="24"/>
        </w:rPr>
        <w:t>2</w:t>
      </w:r>
      <w:r>
        <w:rPr>
          <w:rFonts w:ascii="宋体" w:hAnsi="宋体" w:cs="宋体" w:hint="eastAsia"/>
          <w:kern w:val="0"/>
          <w:sz w:val="24"/>
        </w:rPr>
        <w:t>、复试名单的确定</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hint="eastAsia"/>
          <w:kern w:val="0"/>
          <w:sz w:val="24"/>
        </w:rPr>
        <w:t>（</w:t>
      </w:r>
      <w:r>
        <w:rPr>
          <w:rFonts w:ascii="宋体" w:hAnsi="宋体" w:cs="宋体"/>
          <w:kern w:val="0"/>
          <w:sz w:val="24"/>
        </w:rPr>
        <w:t>1</w:t>
      </w:r>
      <w:r>
        <w:rPr>
          <w:rFonts w:ascii="宋体" w:hAnsi="宋体" w:cs="宋体" w:hint="eastAsia"/>
          <w:kern w:val="0"/>
          <w:sz w:val="24"/>
        </w:rPr>
        <w:t>）第一志愿上线考生：各学科、专业按照教育部公布的</w:t>
      </w:r>
      <w:r>
        <w:rPr>
          <w:rFonts w:ascii="仿宋" w:eastAsia="仿宋" w:hAnsi="仿宋" w:hint="eastAsia"/>
          <w:sz w:val="24"/>
        </w:rPr>
        <w:t>《</w:t>
      </w:r>
      <w:r>
        <w:rPr>
          <w:rFonts w:ascii="仿宋" w:eastAsia="仿宋" w:hAnsi="仿宋"/>
          <w:sz w:val="24"/>
        </w:rPr>
        <w:t>2016</w:t>
      </w:r>
      <w:r>
        <w:rPr>
          <w:rFonts w:ascii="仿宋" w:eastAsia="仿宋" w:hAnsi="仿宋" w:hint="eastAsia"/>
          <w:sz w:val="24"/>
        </w:rPr>
        <w:t>年全国硕士研究生招生考试考生进入复试的初试成绩基本要求》和本专业的招生计划（减去推免生人数）</w:t>
      </w:r>
      <w:r>
        <w:rPr>
          <w:rFonts w:ascii="宋体" w:hAnsi="宋体" w:cs="宋体" w:hint="eastAsia"/>
          <w:kern w:val="0"/>
          <w:sz w:val="24"/>
        </w:rPr>
        <w:t>确定本学科、专业进入复试考生名单，并保证通知到符合复试条件的每位考生（网上公布名单和电话通知）。</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hint="eastAsia"/>
          <w:kern w:val="0"/>
          <w:sz w:val="24"/>
        </w:rPr>
        <w:t>（</w:t>
      </w:r>
      <w:r>
        <w:rPr>
          <w:rFonts w:ascii="宋体" w:hAnsi="宋体" w:cs="宋体"/>
          <w:kern w:val="0"/>
          <w:sz w:val="24"/>
        </w:rPr>
        <w:t>2</w:t>
      </w:r>
      <w:r>
        <w:rPr>
          <w:rFonts w:ascii="宋体" w:hAnsi="宋体" w:cs="宋体" w:hint="eastAsia"/>
          <w:kern w:val="0"/>
          <w:sz w:val="24"/>
        </w:rPr>
        <w:t>）调剂考生：第一志愿上线生源不足的学科、专业，可通过调剂系统进行调剂，并通过调剂系统向考生发复试通知。调剂需严格按照教育部规定的“考生调剂基本条件”（见附件）执行，且需符合我校</w:t>
      </w:r>
      <w:r>
        <w:rPr>
          <w:rFonts w:ascii="宋体" w:hAnsi="宋体" w:cs="宋体"/>
          <w:kern w:val="0"/>
          <w:sz w:val="24"/>
        </w:rPr>
        <w:t>2016</w:t>
      </w:r>
      <w:r>
        <w:rPr>
          <w:rFonts w:ascii="宋体" w:hAnsi="宋体" w:cs="宋体" w:hint="eastAsia"/>
          <w:kern w:val="0"/>
          <w:sz w:val="24"/>
        </w:rPr>
        <w:t>年硕士研究生招生简章上规定的各专业报考条件。</w:t>
      </w:r>
    </w:p>
    <w:p w:rsidR="00986512" w:rsidRPr="00664A16" w:rsidRDefault="00986512" w:rsidP="002217D8">
      <w:pPr>
        <w:tabs>
          <w:tab w:val="num" w:pos="1332"/>
          <w:tab w:val="num" w:pos="1985"/>
          <w:tab w:val="num" w:pos="3681"/>
        </w:tabs>
        <w:spacing w:line="560" w:lineRule="exact"/>
        <w:ind w:firstLineChars="250" w:firstLine="31680"/>
        <w:rPr>
          <w:rFonts w:ascii="宋体"/>
          <w:bCs/>
          <w:sz w:val="24"/>
        </w:rPr>
      </w:pPr>
      <w:r>
        <w:rPr>
          <w:rFonts w:ascii="宋体" w:hAnsi="宋体" w:cs="宋体" w:hint="eastAsia"/>
          <w:kern w:val="0"/>
          <w:sz w:val="24"/>
        </w:rPr>
        <w:t>（</w:t>
      </w:r>
      <w:r>
        <w:rPr>
          <w:rFonts w:ascii="宋体" w:hAnsi="宋体" w:cs="宋体"/>
          <w:kern w:val="0"/>
          <w:sz w:val="24"/>
        </w:rPr>
        <w:t>3</w:t>
      </w:r>
      <w:r>
        <w:rPr>
          <w:rFonts w:ascii="宋体" w:hAnsi="宋体" w:cs="宋体" w:hint="eastAsia"/>
          <w:kern w:val="0"/>
          <w:sz w:val="24"/>
        </w:rPr>
        <w:t>）享受加分政策考生：</w:t>
      </w:r>
      <w:r w:rsidRPr="00664A16">
        <w:rPr>
          <w:rFonts w:ascii="宋体" w:hAnsi="宋体" w:hint="eastAsia"/>
          <w:bCs/>
          <w:sz w:val="24"/>
        </w:rPr>
        <w:t>参加“大学生志愿服务西部计划”“三支一扶计划”“农村义务教育阶段学校教师特设岗位计划”“赴外汉语教师志愿者”等项目服务期满、考核合格的考生和普通高等学校应届毕业生应征入伍服义务兵役退役后的考生，</w:t>
      </w:r>
      <w:r w:rsidRPr="00664A16">
        <w:rPr>
          <w:rFonts w:ascii="宋体" w:hAnsi="宋体"/>
          <w:bCs/>
          <w:sz w:val="24"/>
        </w:rPr>
        <w:t>3</w:t>
      </w:r>
      <w:r w:rsidRPr="00664A16">
        <w:rPr>
          <w:rFonts w:ascii="宋体" w:hAnsi="宋体" w:hint="eastAsia"/>
          <w:bCs/>
          <w:sz w:val="24"/>
        </w:rPr>
        <w:t>年内参加全国硕士研究生招生考试的，初试总分加</w:t>
      </w:r>
      <w:r w:rsidRPr="00664A16">
        <w:rPr>
          <w:rFonts w:ascii="宋体" w:hAnsi="宋体"/>
          <w:bCs/>
          <w:sz w:val="24"/>
        </w:rPr>
        <w:t>10</w:t>
      </w:r>
      <w:r w:rsidRPr="00664A16">
        <w:rPr>
          <w:rFonts w:ascii="宋体" w:hAnsi="宋体" w:hint="eastAsia"/>
          <w:bCs/>
          <w:sz w:val="24"/>
        </w:rPr>
        <w:t>分，同等条件下优先录取。普通高校在校生（含高校新生）应征入伍服义务兵役退役，在完成本科学业后</w:t>
      </w:r>
      <w:r w:rsidRPr="00664A16">
        <w:rPr>
          <w:rFonts w:ascii="宋体" w:hAnsi="宋体"/>
          <w:bCs/>
          <w:sz w:val="24"/>
        </w:rPr>
        <w:t>3</w:t>
      </w:r>
      <w:r w:rsidRPr="00664A16">
        <w:rPr>
          <w:rFonts w:ascii="宋体" w:hAnsi="宋体" w:hint="eastAsia"/>
          <w:bCs/>
          <w:sz w:val="24"/>
        </w:rPr>
        <w:t>年内参加全国硕士研究生招生考试的，初试总分加</w:t>
      </w:r>
      <w:r w:rsidRPr="00664A16">
        <w:rPr>
          <w:rFonts w:ascii="宋体" w:hAnsi="宋体"/>
          <w:bCs/>
          <w:sz w:val="24"/>
        </w:rPr>
        <w:t>10</w:t>
      </w:r>
      <w:r w:rsidRPr="00664A16">
        <w:rPr>
          <w:rFonts w:ascii="宋体" w:hAnsi="宋体" w:hint="eastAsia"/>
          <w:bCs/>
          <w:sz w:val="24"/>
        </w:rPr>
        <w:t>分，同等条件下优先录取。</w:t>
      </w:r>
    </w:p>
    <w:p w:rsidR="00986512" w:rsidRPr="00664A16" w:rsidRDefault="00986512" w:rsidP="002217D8">
      <w:pPr>
        <w:spacing w:line="560" w:lineRule="exact"/>
        <w:ind w:firstLineChars="200" w:firstLine="31680"/>
        <w:rPr>
          <w:rFonts w:ascii="宋体" w:cs="仿宋_GB2312"/>
          <w:sz w:val="24"/>
        </w:rPr>
      </w:pPr>
      <w:r w:rsidRPr="00664A16">
        <w:rPr>
          <w:rFonts w:ascii="宋体" w:hAnsi="宋体" w:cs="仿宋_GB2312" w:hint="eastAsia"/>
          <w:sz w:val="24"/>
        </w:rPr>
        <w:t>参加“选聘高校毕业生到村任职”项目服务期满、考核称职以上的考生，</w:t>
      </w:r>
      <w:r w:rsidRPr="00664A16">
        <w:rPr>
          <w:rFonts w:ascii="宋体" w:hAnsi="宋体" w:cs="仿宋_GB2312"/>
          <w:sz w:val="24"/>
        </w:rPr>
        <w:t>3</w:t>
      </w:r>
      <w:r w:rsidRPr="00664A16">
        <w:rPr>
          <w:rFonts w:ascii="宋体" w:hAnsi="宋体" w:cs="仿宋_GB2312" w:hint="eastAsia"/>
          <w:sz w:val="24"/>
        </w:rPr>
        <w:t>年内参加全国硕士研究生招生考试的，初试总分加</w:t>
      </w:r>
      <w:r w:rsidRPr="00664A16">
        <w:rPr>
          <w:rFonts w:ascii="宋体" w:hAnsi="宋体" w:cs="仿宋_GB2312"/>
          <w:sz w:val="24"/>
        </w:rPr>
        <w:t>10</w:t>
      </w:r>
      <w:r w:rsidRPr="00664A16">
        <w:rPr>
          <w:rFonts w:ascii="宋体" w:hAnsi="宋体" w:cs="仿宋_GB2312" w:hint="eastAsia"/>
          <w:sz w:val="24"/>
        </w:rPr>
        <w:t>分，同等条件下优先录取，其中报考人文社科类专业研究生的，初试总分加</w:t>
      </w:r>
      <w:r w:rsidRPr="00664A16">
        <w:rPr>
          <w:rFonts w:ascii="宋体" w:hAnsi="宋体" w:cs="仿宋_GB2312"/>
          <w:sz w:val="24"/>
        </w:rPr>
        <w:t>15</w:t>
      </w:r>
      <w:r w:rsidRPr="00664A16">
        <w:rPr>
          <w:rFonts w:ascii="宋体" w:hAnsi="宋体" w:cs="仿宋_GB2312" w:hint="eastAsia"/>
          <w:sz w:val="24"/>
        </w:rPr>
        <w:t>分。</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3</w:t>
      </w:r>
      <w:r>
        <w:rPr>
          <w:rFonts w:ascii="宋体" w:hAnsi="宋体" w:cs="宋体" w:hint="eastAsia"/>
          <w:kern w:val="0"/>
          <w:sz w:val="24"/>
        </w:rPr>
        <w:t>、资格审查</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sidRPr="000D1079">
        <w:rPr>
          <w:rFonts w:ascii="宋体" w:hAnsi="宋体" w:cs="宋体" w:hint="eastAsia"/>
          <w:kern w:val="0"/>
          <w:sz w:val="24"/>
        </w:rPr>
        <w:t>各学院要严</w:t>
      </w:r>
      <w:r>
        <w:rPr>
          <w:rFonts w:ascii="宋体" w:hAnsi="宋体" w:cs="宋体" w:hint="eastAsia"/>
          <w:kern w:val="0"/>
          <w:sz w:val="24"/>
        </w:rPr>
        <w:t>格按有关规定、政策（如报考条件、调剂规定等）做好复试考生的资格审查工作，认真对</w:t>
      </w:r>
      <w:r>
        <w:rPr>
          <w:rFonts w:ascii="仿宋" w:eastAsia="仿宋" w:hAnsi="仿宋" w:hint="eastAsia"/>
          <w:sz w:val="24"/>
        </w:rPr>
        <w:t>考生报名材料原件及考生资格进行严格审查</w:t>
      </w:r>
      <w:r>
        <w:rPr>
          <w:rFonts w:ascii="宋体" w:hAnsi="宋体" w:cs="宋体" w:hint="eastAsia"/>
          <w:kern w:val="0"/>
          <w:sz w:val="24"/>
        </w:rPr>
        <w:t>。资格审查时除出示准考证、有效身份证原件及复印件外，还须提供以下材料：</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1</w:t>
      </w:r>
      <w:r>
        <w:rPr>
          <w:rFonts w:ascii="宋体" w:hAnsi="宋体" w:cs="宋体" w:hint="eastAsia"/>
          <w:kern w:val="0"/>
          <w:sz w:val="24"/>
        </w:rPr>
        <w:t>）应届本科生出示完整注册后的学生证（高校教务部门颁发的学生证）及复印件、《教育部学籍在线验证报告》（中国高等教育学生信息网</w:t>
      </w:r>
      <w:r>
        <w:rPr>
          <w:rFonts w:ascii="宋体" w:hAnsi="宋体"/>
          <w:kern w:val="0"/>
          <w:sz w:val="24"/>
        </w:rPr>
        <w:t>[</w:t>
      </w:r>
      <w:r>
        <w:rPr>
          <w:rFonts w:ascii="宋体" w:hAnsi="宋体" w:cs="宋体" w:hint="eastAsia"/>
          <w:kern w:val="0"/>
          <w:sz w:val="24"/>
        </w:rPr>
        <w:t>学信网</w:t>
      </w:r>
      <w:r>
        <w:rPr>
          <w:rFonts w:ascii="宋体" w:hAnsi="宋体"/>
          <w:kern w:val="0"/>
          <w:sz w:val="24"/>
        </w:rPr>
        <w:t>]</w:t>
      </w:r>
      <w:r>
        <w:rPr>
          <w:rFonts w:ascii="宋体" w:hAnsi="宋体" w:cs="宋体" w:hint="eastAsia"/>
          <w:kern w:val="0"/>
          <w:sz w:val="24"/>
        </w:rPr>
        <w:t>上打印）。</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2</w:t>
      </w:r>
      <w:r>
        <w:rPr>
          <w:rFonts w:ascii="宋体" w:hAnsi="宋体" w:cs="宋体" w:hint="eastAsia"/>
          <w:kern w:val="0"/>
          <w:sz w:val="24"/>
        </w:rPr>
        <w:t>）往届本科生出示本科毕业证书原件及复印件、《教育部学历证书电子注册备案表》（中国高等教育学生信息网</w:t>
      </w:r>
      <w:r>
        <w:rPr>
          <w:rFonts w:ascii="宋体" w:hAnsi="宋体"/>
          <w:kern w:val="0"/>
          <w:sz w:val="24"/>
        </w:rPr>
        <w:t>[</w:t>
      </w:r>
      <w:r>
        <w:rPr>
          <w:rFonts w:ascii="宋体" w:hAnsi="宋体" w:cs="宋体" w:hint="eastAsia"/>
          <w:kern w:val="0"/>
          <w:sz w:val="24"/>
        </w:rPr>
        <w:t>学信网</w:t>
      </w:r>
      <w:r>
        <w:rPr>
          <w:rFonts w:ascii="宋体" w:hAnsi="宋体"/>
          <w:kern w:val="0"/>
          <w:sz w:val="24"/>
        </w:rPr>
        <w:t>]</w:t>
      </w:r>
      <w:r>
        <w:rPr>
          <w:rFonts w:ascii="宋体" w:hAnsi="宋体" w:cs="宋体" w:hint="eastAsia"/>
          <w:kern w:val="0"/>
          <w:sz w:val="24"/>
        </w:rPr>
        <w:t>上打印）或《中国高等教育学历认证报告》（人工认证）。</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3</w:t>
      </w:r>
      <w:r>
        <w:rPr>
          <w:rFonts w:ascii="宋体" w:hAnsi="宋体" w:cs="宋体" w:hint="eastAsia"/>
          <w:kern w:val="0"/>
          <w:sz w:val="24"/>
        </w:rPr>
        <w:t>）同等学力考生还需按我校</w:t>
      </w:r>
      <w:r>
        <w:rPr>
          <w:rFonts w:ascii="宋体" w:hAnsi="宋体" w:cs="宋体"/>
          <w:kern w:val="0"/>
          <w:sz w:val="24"/>
        </w:rPr>
        <w:t>2016</w:t>
      </w:r>
      <w:r>
        <w:rPr>
          <w:rFonts w:ascii="宋体" w:hAnsi="宋体" w:cs="宋体" w:hint="eastAsia"/>
          <w:kern w:val="0"/>
          <w:sz w:val="24"/>
        </w:rPr>
        <w:t>年招生简章上的报考条件提交相关材料。</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4</w:t>
      </w:r>
      <w:r>
        <w:rPr>
          <w:rFonts w:ascii="宋体" w:hAnsi="宋体" w:cs="宋体" w:hint="eastAsia"/>
          <w:kern w:val="0"/>
          <w:sz w:val="24"/>
        </w:rPr>
        <w:t>）盖有公章的大学期间成绩单（往届毕业考生由档案管理部门复印并盖章）。从事过的主要科研成果及获奖材料，请交相关的清单和复印件给学院。</w:t>
      </w:r>
    </w:p>
    <w:p w:rsidR="00986512" w:rsidRPr="006C423E" w:rsidRDefault="00986512" w:rsidP="002217D8">
      <w:pPr>
        <w:autoSpaceDE w:val="0"/>
        <w:autoSpaceDN w:val="0"/>
        <w:adjustRightInd w:val="0"/>
        <w:spacing w:line="360" w:lineRule="auto"/>
        <w:ind w:firstLineChars="100" w:firstLine="31680"/>
        <w:jc w:val="left"/>
        <w:rPr>
          <w:rFonts w:ascii="宋体" w:cs="宋体"/>
          <w:kern w:val="0"/>
          <w:sz w:val="24"/>
        </w:rPr>
      </w:pPr>
      <w:r w:rsidRPr="006C423E">
        <w:rPr>
          <w:rFonts w:ascii="宋体" w:hAnsi="宋体" w:cs="宋体" w:hint="eastAsia"/>
          <w:kern w:val="0"/>
          <w:sz w:val="24"/>
        </w:rPr>
        <w:t>（</w:t>
      </w:r>
      <w:r w:rsidRPr="006C423E">
        <w:rPr>
          <w:rFonts w:ascii="宋体" w:hAnsi="宋体"/>
          <w:kern w:val="0"/>
          <w:sz w:val="24"/>
        </w:rPr>
        <w:t>5</w:t>
      </w:r>
      <w:r w:rsidRPr="006C423E">
        <w:rPr>
          <w:rFonts w:ascii="宋体" w:hAnsi="宋体" w:cs="宋体" w:hint="eastAsia"/>
          <w:kern w:val="0"/>
          <w:sz w:val="24"/>
        </w:rPr>
        <w:t>）《海南大学硕士研究生入学考试复试政审表》（需政审部门盖章，应届本科生由所在学校的院系学工办做鉴定并盖章，没有工作单位的考生由档案所在部门或所在街道办做鉴定并盖章。此表可在研究生处网页下载专区下载）。</w:t>
      </w:r>
    </w:p>
    <w:p w:rsidR="00986512" w:rsidRPr="006C423E" w:rsidRDefault="00986512" w:rsidP="002217D8">
      <w:pPr>
        <w:spacing w:line="360" w:lineRule="auto"/>
        <w:ind w:firstLineChars="100" w:firstLine="31680"/>
        <w:rPr>
          <w:sz w:val="24"/>
        </w:rPr>
      </w:pPr>
      <w:r w:rsidRPr="006C423E">
        <w:rPr>
          <w:rFonts w:hint="eastAsia"/>
          <w:sz w:val="24"/>
        </w:rPr>
        <w:t>（</w:t>
      </w:r>
      <w:r w:rsidRPr="006C423E">
        <w:rPr>
          <w:sz w:val="24"/>
        </w:rPr>
        <w:t>6</w:t>
      </w:r>
      <w:r w:rsidRPr="006C423E">
        <w:rPr>
          <w:rFonts w:hint="eastAsia"/>
          <w:sz w:val="24"/>
        </w:rPr>
        <w:t>）</w:t>
      </w:r>
      <w:r w:rsidRPr="00E67DCF">
        <w:rPr>
          <w:rFonts w:hint="eastAsia"/>
          <w:sz w:val="24"/>
        </w:rPr>
        <w:t>在</w:t>
      </w:r>
      <w:r w:rsidRPr="00E67DCF">
        <w:rPr>
          <w:sz w:val="24"/>
        </w:rPr>
        <w:t>2016</w:t>
      </w:r>
      <w:r w:rsidRPr="00E67DCF">
        <w:rPr>
          <w:rFonts w:hint="eastAsia"/>
          <w:sz w:val="24"/>
        </w:rPr>
        <w:t>年</w:t>
      </w:r>
      <w:r w:rsidRPr="00E67DCF">
        <w:rPr>
          <w:sz w:val="24"/>
        </w:rPr>
        <w:t>9</w:t>
      </w:r>
      <w:r w:rsidRPr="00E67DCF">
        <w:rPr>
          <w:rFonts w:hint="eastAsia"/>
          <w:sz w:val="24"/>
        </w:rPr>
        <w:t>月</w:t>
      </w:r>
      <w:r w:rsidRPr="00E67DCF">
        <w:rPr>
          <w:sz w:val="24"/>
        </w:rPr>
        <w:t>1</w:t>
      </w:r>
      <w:r w:rsidRPr="00E67DCF">
        <w:rPr>
          <w:rFonts w:hint="eastAsia"/>
          <w:sz w:val="24"/>
        </w:rPr>
        <w:t>日前可取得国家承认本科毕业证书的自学考试和网络教育本科生，还须提供省级高等教育自学考试办公室或网络教育高校出具的相关证明。</w:t>
      </w:r>
    </w:p>
    <w:p w:rsidR="00986512" w:rsidRPr="006C423E" w:rsidRDefault="00986512" w:rsidP="002217D8">
      <w:pPr>
        <w:adjustRightInd w:val="0"/>
        <w:snapToGrid w:val="0"/>
        <w:spacing w:line="360" w:lineRule="auto"/>
        <w:ind w:firstLineChars="100" w:firstLine="31680"/>
        <w:outlineLvl w:val="1"/>
        <w:rPr>
          <w:rFonts w:ascii="宋体" w:cs="宋体"/>
          <w:kern w:val="0"/>
          <w:sz w:val="24"/>
        </w:rPr>
      </w:pPr>
      <w:r>
        <w:rPr>
          <w:rFonts w:ascii="仿宋" w:eastAsia="仿宋" w:hAnsi="仿宋" w:hint="eastAsia"/>
          <w:sz w:val="24"/>
        </w:rPr>
        <w:t>（</w:t>
      </w:r>
      <w:r>
        <w:rPr>
          <w:rFonts w:ascii="仿宋" w:eastAsia="仿宋" w:hAnsi="仿宋"/>
          <w:sz w:val="24"/>
        </w:rPr>
        <w:t>7</w:t>
      </w:r>
      <w:r>
        <w:rPr>
          <w:rFonts w:ascii="仿宋" w:eastAsia="仿宋" w:hAnsi="仿宋" w:hint="eastAsia"/>
          <w:sz w:val="24"/>
        </w:rPr>
        <w:t>）</w:t>
      </w:r>
      <w:r w:rsidRPr="006C423E">
        <w:rPr>
          <w:rFonts w:ascii="仿宋" w:eastAsia="仿宋" w:hAnsi="仿宋" w:hint="eastAsia"/>
          <w:sz w:val="24"/>
        </w:rPr>
        <w:t>少数民族考生身份以报考时查验的身份证为准，复试时不得更改。少数民族地区以国务院有关部门公布的《全国民族区域自治地方简表》为准。</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cs="宋体" w:hint="eastAsia"/>
          <w:kern w:val="0"/>
          <w:sz w:val="24"/>
        </w:rPr>
        <w:t>各单位要指定专人认真核对考生的报考信息，按报考条件严格审查考生的报考资格。认真做好资格审查工作并做好记录备查，凡证件不齐、材料不全或不符合报考要求的，视为资格审查不通过，不予复试。</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kern w:val="0"/>
          <w:sz w:val="24"/>
        </w:rPr>
        <w:t>4</w:t>
      </w:r>
      <w:r w:rsidRPr="006C423E">
        <w:rPr>
          <w:rFonts w:ascii="宋体" w:hAnsi="宋体" w:cs="宋体" w:hint="eastAsia"/>
          <w:kern w:val="0"/>
          <w:sz w:val="24"/>
        </w:rPr>
        <w:t>、体格检查</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cs="宋体" w:hint="eastAsia"/>
          <w:kern w:val="0"/>
          <w:sz w:val="24"/>
        </w:rPr>
        <w:t>各学院在复试期间（</w:t>
      </w:r>
      <w:r w:rsidRPr="006C423E">
        <w:rPr>
          <w:rFonts w:ascii="宋体" w:hAnsi="宋体" w:cs="宋体"/>
          <w:kern w:val="0"/>
          <w:sz w:val="24"/>
        </w:rPr>
        <w:t>2016</w:t>
      </w:r>
      <w:r w:rsidRPr="006C423E">
        <w:rPr>
          <w:rFonts w:ascii="宋体" w:hAnsi="宋体" w:cs="宋体" w:hint="eastAsia"/>
          <w:kern w:val="0"/>
          <w:sz w:val="24"/>
        </w:rPr>
        <w:t>年</w:t>
      </w:r>
      <w:r w:rsidRPr="006C423E">
        <w:rPr>
          <w:rFonts w:ascii="宋体" w:hAnsi="宋体" w:cs="宋体"/>
          <w:kern w:val="0"/>
          <w:sz w:val="24"/>
        </w:rPr>
        <w:t>3</w:t>
      </w:r>
      <w:r w:rsidRPr="006C423E">
        <w:rPr>
          <w:rFonts w:ascii="宋体" w:hAnsi="宋体" w:cs="宋体" w:hint="eastAsia"/>
          <w:kern w:val="0"/>
          <w:sz w:val="24"/>
        </w:rPr>
        <w:t>月</w:t>
      </w:r>
      <w:r w:rsidRPr="006C423E">
        <w:rPr>
          <w:rFonts w:ascii="宋体" w:hAnsi="宋体" w:cs="宋体"/>
          <w:kern w:val="0"/>
          <w:sz w:val="24"/>
        </w:rPr>
        <w:t>25</w:t>
      </w:r>
      <w:r w:rsidRPr="006C423E">
        <w:rPr>
          <w:rFonts w:ascii="宋体" w:hAnsi="宋体" w:cs="宋体" w:hint="eastAsia"/>
          <w:kern w:val="0"/>
          <w:sz w:val="24"/>
        </w:rPr>
        <w:t>日</w:t>
      </w:r>
      <w:r w:rsidRPr="006C423E">
        <w:rPr>
          <w:rFonts w:ascii="宋体" w:cs="宋体"/>
          <w:kern w:val="0"/>
          <w:sz w:val="24"/>
        </w:rPr>
        <w:t>--</w:t>
      </w:r>
      <w:r w:rsidRPr="006C423E">
        <w:rPr>
          <w:rFonts w:ascii="宋体" w:hAnsi="宋体" w:cs="宋体"/>
          <w:kern w:val="0"/>
          <w:sz w:val="24"/>
        </w:rPr>
        <w:t>4</w:t>
      </w:r>
      <w:r w:rsidRPr="006C423E">
        <w:rPr>
          <w:rFonts w:ascii="宋体" w:hAnsi="宋体" w:cs="宋体" w:hint="eastAsia"/>
          <w:kern w:val="0"/>
          <w:sz w:val="24"/>
        </w:rPr>
        <w:t>月</w:t>
      </w:r>
      <w:r>
        <w:rPr>
          <w:rFonts w:ascii="宋体" w:hAnsi="宋体" w:cs="宋体"/>
          <w:kern w:val="0"/>
          <w:sz w:val="24"/>
        </w:rPr>
        <w:t>2</w:t>
      </w:r>
      <w:r w:rsidRPr="006C423E">
        <w:rPr>
          <w:rFonts w:ascii="宋体" w:hAnsi="宋体" w:cs="宋体" w:hint="eastAsia"/>
          <w:kern w:val="0"/>
          <w:sz w:val="24"/>
        </w:rPr>
        <w:t>日）自行与校医院商定具体体检时间并通知考生，同时向校医院提供体检考生名单。考生须自备一寸近</w:t>
      </w:r>
      <w:r>
        <w:rPr>
          <w:rFonts w:ascii="宋体" w:hAnsi="宋体" w:cs="宋体" w:hint="eastAsia"/>
          <w:kern w:val="0"/>
          <w:sz w:val="24"/>
        </w:rPr>
        <w:t>期免冠照片</w:t>
      </w:r>
      <w:r>
        <w:rPr>
          <w:rFonts w:ascii="宋体" w:hAnsi="宋体"/>
          <w:kern w:val="0"/>
          <w:sz w:val="24"/>
        </w:rPr>
        <w:t>1</w:t>
      </w:r>
      <w:r>
        <w:rPr>
          <w:rFonts w:ascii="宋体" w:hAnsi="宋体" w:cs="宋体" w:hint="eastAsia"/>
          <w:kern w:val="0"/>
          <w:sz w:val="24"/>
        </w:rPr>
        <w:t>张，注意体检时空腹。各学院不得拟录取体检不合格的考生。</w:t>
      </w:r>
    </w:p>
    <w:p w:rsidR="00986512" w:rsidRDefault="00986512" w:rsidP="002217D8">
      <w:pPr>
        <w:autoSpaceDE w:val="0"/>
        <w:autoSpaceDN w:val="0"/>
        <w:adjustRightInd w:val="0"/>
        <w:spacing w:line="360" w:lineRule="auto"/>
        <w:ind w:firstLineChars="200" w:firstLine="31680"/>
        <w:jc w:val="left"/>
        <w:rPr>
          <w:rFonts w:ascii="宋体" w:cs="黑体"/>
          <w:kern w:val="0"/>
          <w:sz w:val="24"/>
        </w:rPr>
      </w:pPr>
      <w:r>
        <w:rPr>
          <w:rFonts w:ascii="宋体" w:hAnsi="宋体" w:cs="黑体" w:hint="eastAsia"/>
          <w:kern w:val="0"/>
          <w:sz w:val="24"/>
        </w:rPr>
        <w:t>四、</w:t>
      </w:r>
      <w:r>
        <w:rPr>
          <w:rFonts w:ascii="宋体" w:hAnsi="宋体" w:cs="宋体" w:hint="eastAsia"/>
          <w:kern w:val="0"/>
          <w:sz w:val="24"/>
        </w:rPr>
        <w:t>复试</w:t>
      </w:r>
      <w:r>
        <w:rPr>
          <w:rFonts w:ascii="宋体" w:hAnsi="宋体" w:cs="黑体" w:hint="eastAsia"/>
          <w:kern w:val="0"/>
          <w:sz w:val="24"/>
        </w:rPr>
        <w:t>内容</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hint="eastAsia"/>
          <w:kern w:val="0"/>
          <w:sz w:val="24"/>
        </w:rPr>
        <w:t>复试内容分为专业笔试（含思想政治理论）、综合面试和加试。笔试和加试由学院自行组织。</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1</w:t>
      </w:r>
      <w:r>
        <w:rPr>
          <w:rFonts w:ascii="宋体" w:hAnsi="宋体" w:cs="宋体" w:hint="eastAsia"/>
          <w:kern w:val="0"/>
          <w:sz w:val="24"/>
        </w:rPr>
        <w:t>、专业笔试（满分</w:t>
      </w:r>
      <w:r>
        <w:rPr>
          <w:rFonts w:ascii="宋体" w:hAnsi="宋体"/>
          <w:kern w:val="0"/>
          <w:sz w:val="24"/>
        </w:rPr>
        <w:t>100</w:t>
      </w:r>
      <w:r>
        <w:rPr>
          <w:rFonts w:ascii="宋体" w:hAnsi="宋体" w:cs="宋体" w:hint="eastAsia"/>
          <w:kern w:val="0"/>
          <w:sz w:val="24"/>
        </w:rPr>
        <w:t>分）</w:t>
      </w:r>
    </w:p>
    <w:p w:rsidR="00986512" w:rsidRPr="006C423E" w:rsidRDefault="00986512" w:rsidP="002217D8">
      <w:pPr>
        <w:widowControl/>
        <w:shd w:val="clear" w:color="auto" w:fill="FFFFFF"/>
        <w:spacing w:after="240" w:line="378" w:lineRule="atLeast"/>
        <w:ind w:firstLineChars="200" w:firstLine="31680"/>
        <w:rPr>
          <w:rFonts w:ascii="宋体" w:cs="宋体"/>
          <w:kern w:val="0"/>
          <w:sz w:val="24"/>
        </w:rPr>
      </w:pPr>
      <w:r>
        <w:rPr>
          <w:rFonts w:ascii="宋体" w:hAnsi="宋体" w:cs="宋体" w:hint="eastAsia"/>
          <w:kern w:val="0"/>
          <w:sz w:val="24"/>
        </w:rPr>
        <w:t>专业笔试采用闭卷考试形式。</w:t>
      </w:r>
      <w:r w:rsidRPr="00CD38A5">
        <w:rPr>
          <w:rFonts w:ascii="宋体" w:hAnsi="宋体" w:cs="宋体" w:hint="eastAsia"/>
          <w:color w:val="333333"/>
          <w:kern w:val="0"/>
          <w:sz w:val="24"/>
        </w:rPr>
        <w:t>由</w:t>
      </w:r>
      <w:r>
        <w:rPr>
          <w:rFonts w:ascii="宋体" w:hAnsi="宋体" w:cs="宋体" w:hint="eastAsia"/>
          <w:color w:val="333333"/>
          <w:kern w:val="0"/>
          <w:sz w:val="24"/>
        </w:rPr>
        <w:t>学院负责</w:t>
      </w:r>
      <w:r w:rsidRPr="00CD38A5">
        <w:rPr>
          <w:rFonts w:ascii="宋体" w:hAnsi="宋体" w:cs="宋体" w:hint="eastAsia"/>
          <w:color w:val="333333"/>
          <w:kern w:val="0"/>
          <w:sz w:val="24"/>
        </w:rPr>
        <w:t>命题、阅卷，考试时间</w:t>
      </w:r>
      <w:r>
        <w:rPr>
          <w:rFonts w:ascii="宋体" w:hAnsi="宋体" w:cs="宋体" w:hint="eastAsia"/>
          <w:color w:val="333333"/>
          <w:kern w:val="0"/>
          <w:sz w:val="24"/>
        </w:rPr>
        <w:t>一般</w:t>
      </w:r>
      <w:r w:rsidRPr="00CD38A5">
        <w:rPr>
          <w:rFonts w:ascii="宋体" w:hAnsi="宋体" w:cs="宋体" w:hint="eastAsia"/>
          <w:color w:val="333333"/>
          <w:kern w:val="0"/>
          <w:sz w:val="24"/>
        </w:rPr>
        <w:t>为</w:t>
      </w:r>
      <w:r w:rsidRPr="00CD38A5">
        <w:rPr>
          <w:rFonts w:ascii="宋体" w:hAnsi="宋体" w:cs="宋体"/>
          <w:color w:val="333333"/>
          <w:kern w:val="0"/>
          <w:sz w:val="24"/>
        </w:rPr>
        <w:t>2</w:t>
      </w:r>
      <w:r w:rsidRPr="00CD38A5">
        <w:rPr>
          <w:rFonts w:ascii="宋体" w:hAnsi="宋体" w:cs="宋体" w:hint="eastAsia"/>
          <w:color w:val="333333"/>
          <w:kern w:val="0"/>
          <w:sz w:val="24"/>
        </w:rPr>
        <w:t>小时，满分</w:t>
      </w:r>
      <w:r w:rsidRPr="006C423E">
        <w:rPr>
          <w:rFonts w:ascii="宋体" w:hAnsi="宋体" w:cs="宋体" w:hint="eastAsia"/>
          <w:kern w:val="0"/>
          <w:sz w:val="24"/>
        </w:rPr>
        <w:t>为</w:t>
      </w:r>
      <w:r w:rsidRPr="006C423E">
        <w:rPr>
          <w:rFonts w:ascii="宋体" w:hAnsi="宋体" w:cs="宋体"/>
          <w:kern w:val="0"/>
          <w:sz w:val="24"/>
        </w:rPr>
        <w:t>100</w:t>
      </w:r>
      <w:r w:rsidRPr="006C423E">
        <w:rPr>
          <w:rFonts w:ascii="宋体" w:hAnsi="宋体" w:cs="宋体" w:hint="eastAsia"/>
          <w:kern w:val="0"/>
          <w:sz w:val="24"/>
        </w:rPr>
        <w:t>分。各专业的笔试科目见我校</w:t>
      </w:r>
      <w:r w:rsidRPr="006C423E">
        <w:rPr>
          <w:rFonts w:ascii="宋体" w:hAnsi="宋体"/>
          <w:kern w:val="0"/>
          <w:sz w:val="24"/>
        </w:rPr>
        <w:t>2016</w:t>
      </w:r>
      <w:r w:rsidRPr="006C423E">
        <w:rPr>
          <w:rFonts w:ascii="宋体" w:hAnsi="宋体" w:cs="宋体" w:hint="eastAsia"/>
          <w:kern w:val="0"/>
          <w:sz w:val="24"/>
        </w:rPr>
        <w:t>年硕士研究生招生专业目录。</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kern w:val="0"/>
          <w:sz w:val="24"/>
        </w:rPr>
        <w:t>2</w:t>
      </w:r>
      <w:r w:rsidRPr="006C423E">
        <w:rPr>
          <w:rFonts w:ascii="宋体" w:hAnsi="宋体" w:cs="宋体" w:hint="eastAsia"/>
          <w:kern w:val="0"/>
          <w:sz w:val="24"/>
        </w:rPr>
        <w:t>、综合面试（满分</w:t>
      </w:r>
      <w:r w:rsidRPr="006C423E">
        <w:rPr>
          <w:rFonts w:ascii="宋体" w:hAnsi="宋体"/>
          <w:kern w:val="0"/>
          <w:sz w:val="24"/>
        </w:rPr>
        <w:t>100</w:t>
      </w:r>
      <w:r w:rsidRPr="006C423E">
        <w:rPr>
          <w:rFonts w:ascii="宋体" w:hAnsi="宋体" w:cs="宋体" w:hint="eastAsia"/>
          <w:kern w:val="0"/>
          <w:sz w:val="24"/>
        </w:rPr>
        <w:t>分，其中英语应用能力</w:t>
      </w:r>
      <w:r w:rsidRPr="006C423E">
        <w:rPr>
          <w:rFonts w:ascii="宋体" w:hAnsi="宋体"/>
          <w:kern w:val="0"/>
          <w:sz w:val="24"/>
        </w:rPr>
        <w:t>20</w:t>
      </w:r>
      <w:r w:rsidRPr="006C423E">
        <w:rPr>
          <w:rFonts w:ascii="宋体" w:hAnsi="宋体" w:cs="宋体" w:hint="eastAsia"/>
          <w:kern w:val="0"/>
          <w:sz w:val="24"/>
        </w:rPr>
        <w:t>分）</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cs="宋体" w:hint="eastAsia"/>
          <w:kern w:val="0"/>
          <w:sz w:val="24"/>
        </w:rPr>
        <w:t>面试包括对考生综合能力及英语运用能力考查。综合能力面试主要</w:t>
      </w:r>
      <w:r w:rsidRPr="006C423E">
        <w:rPr>
          <w:rFonts w:ascii="宋体" w:hAnsi="宋体" w:cs="Arial" w:hint="eastAsia"/>
          <w:kern w:val="0"/>
          <w:sz w:val="24"/>
        </w:rPr>
        <w:t>考核考生对本学科理论知识和应用技能的掌握程度，利用所学理论发现、分析和解决问题的能力，对本学科发展动态及发展潜力的了解。</w:t>
      </w:r>
      <w:r w:rsidRPr="006C423E">
        <w:rPr>
          <w:rFonts w:ascii="宋体" w:hAnsi="宋体" w:cs="宋体" w:hint="eastAsia"/>
          <w:kern w:val="0"/>
          <w:sz w:val="24"/>
        </w:rPr>
        <w:t>英语应用能力主要测试考生英语“四会”能力。每位考生的面试时间不得少于</w:t>
      </w:r>
      <w:r w:rsidRPr="006C423E">
        <w:rPr>
          <w:rFonts w:ascii="宋体" w:hAnsi="宋体"/>
          <w:kern w:val="0"/>
          <w:sz w:val="24"/>
        </w:rPr>
        <w:t>1</w:t>
      </w:r>
      <w:r w:rsidRPr="006C423E">
        <w:rPr>
          <w:rFonts w:ascii="宋体"/>
          <w:kern w:val="0"/>
          <w:sz w:val="24"/>
        </w:rPr>
        <w:t>0</w:t>
      </w:r>
      <w:r w:rsidRPr="006C423E">
        <w:rPr>
          <w:rFonts w:ascii="宋体" w:hAnsi="宋体" w:cs="宋体" w:hint="eastAsia"/>
          <w:kern w:val="0"/>
          <w:sz w:val="24"/>
        </w:rPr>
        <w:t>分钟。</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kern w:val="0"/>
          <w:sz w:val="24"/>
        </w:rPr>
        <w:t>3</w:t>
      </w:r>
      <w:r w:rsidRPr="006C423E">
        <w:rPr>
          <w:rFonts w:ascii="宋体" w:hAnsi="宋体" w:cs="宋体" w:hint="eastAsia"/>
          <w:kern w:val="0"/>
          <w:sz w:val="24"/>
        </w:rPr>
        <w:t>、加试</w:t>
      </w:r>
    </w:p>
    <w:p w:rsidR="00986512" w:rsidRDefault="00986512">
      <w:pPr>
        <w:spacing w:line="360" w:lineRule="auto"/>
        <w:jc w:val="center"/>
        <w:rPr>
          <w:rFonts w:ascii="宋体" w:cs="宋体"/>
          <w:kern w:val="0"/>
          <w:sz w:val="24"/>
        </w:rPr>
      </w:pPr>
      <w:r w:rsidRPr="006C423E">
        <w:rPr>
          <w:rFonts w:ascii="宋体" w:eastAsia="仿宋" w:hAnsi="宋体"/>
          <w:bCs/>
          <w:kern w:val="0"/>
          <w:sz w:val="24"/>
        </w:rPr>
        <w:t xml:space="preserve">    </w:t>
      </w:r>
      <w:r w:rsidRPr="006C423E">
        <w:rPr>
          <w:rFonts w:ascii="宋体" w:eastAsia="仿宋" w:hAnsi="宋体" w:hint="eastAsia"/>
          <w:bCs/>
          <w:kern w:val="0"/>
          <w:sz w:val="24"/>
        </w:rPr>
        <w:t>同等学力</w:t>
      </w:r>
      <w:r>
        <w:rPr>
          <w:rFonts w:ascii="宋体" w:eastAsia="仿宋" w:hAnsi="宋体" w:hint="eastAsia"/>
          <w:bCs/>
          <w:kern w:val="0"/>
          <w:sz w:val="24"/>
        </w:rPr>
        <w:t>考生</w:t>
      </w:r>
      <w:r w:rsidRPr="006C423E">
        <w:rPr>
          <w:rFonts w:ascii="宋体" w:eastAsia="仿宋" w:hAnsi="宋体" w:hint="eastAsia"/>
          <w:bCs/>
          <w:kern w:val="0"/>
          <w:sz w:val="24"/>
        </w:rPr>
        <w:t>须在复试中加试与报考专业相关的本科主干课程</w:t>
      </w:r>
      <w:r w:rsidRPr="006C423E">
        <w:rPr>
          <w:rFonts w:ascii="宋体" w:hAnsi="宋体" w:cs="宋体" w:hint="eastAsia"/>
          <w:bCs/>
          <w:kern w:val="0"/>
          <w:sz w:val="24"/>
        </w:rPr>
        <w:t>，</w:t>
      </w:r>
      <w:r w:rsidRPr="006C423E">
        <w:rPr>
          <w:rFonts w:ascii="宋体" w:hAnsi="宋体" w:cs="宋体" w:hint="eastAsia"/>
          <w:kern w:val="0"/>
          <w:sz w:val="24"/>
        </w:rPr>
        <w:t>其中笔试科目不少于</w:t>
      </w:r>
      <w:r w:rsidRPr="006C423E">
        <w:rPr>
          <w:rFonts w:ascii="宋体" w:hAnsi="宋体"/>
          <w:kern w:val="0"/>
          <w:sz w:val="24"/>
        </w:rPr>
        <w:t>2</w:t>
      </w:r>
      <w:r w:rsidRPr="006C423E">
        <w:rPr>
          <w:rFonts w:ascii="宋体" w:hAnsi="宋体" w:cs="宋体" w:hint="eastAsia"/>
          <w:kern w:val="0"/>
          <w:sz w:val="24"/>
        </w:rPr>
        <w:t>门。加试科目不得与初试科目相同，难易程度应严格按本科教学大纲的要求掌</w:t>
      </w:r>
    </w:p>
    <w:p w:rsidR="00986512" w:rsidRPr="006C423E" w:rsidRDefault="00986512" w:rsidP="007D5CBC">
      <w:pPr>
        <w:spacing w:line="360" w:lineRule="auto"/>
        <w:rPr>
          <w:rFonts w:ascii="宋体" w:cs="宋体"/>
          <w:kern w:val="0"/>
          <w:sz w:val="24"/>
        </w:rPr>
      </w:pPr>
      <w:r w:rsidRPr="006C423E">
        <w:rPr>
          <w:rFonts w:ascii="宋体" w:hAnsi="宋体" w:cs="宋体" w:hint="eastAsia"/>
          <w:kern w:val="0"/>
          <w:sz w:val="24"/>
        </w:rPr>
        <w:t>握。加试采用闭卷考试形式，考试时间每门为</w:t>
      </w:r>
      <w:r w:rsidRPr="006C423E">
        <w:rPr>
          <w:rFonts w:ascii="宋体" w:hAnsi="宋体"/>
          <w:kern w:val="0"/>
          <w:sz w:val="24"/>
        </w:rPr>
        <w:t>2</w:t>
      </w:r>
      <w:r w:rsidRPr="006C423E">
        <w:rPr>
          <w:rFonts w:ascii="宋体" w:hAnsi="宋体" w:cs="宋体" w:hint="eastAsia"/>
          <w:kern w:val="0"/>
          <w:sz w:val="24"/>
        </w:rPr>
        <w:t>小时，试卷满分为</w:t>
      </w:r>
      <w:r w:rsidRPr="006C423E">
        <w:rPr>
          <w:rFonts w:ascii="宋体" w:hAnsi="宋体"/>
          <w:kern w:val="0"/>
          <w:sz w:val="24"/>
        </w:rPr>
        <w:t xml:space="preserve">100 </w:t>
      </w:r>
      <w:r w:rsidRPr="006C423E">
        <w:rPr>
          <w:rFonts w:ascii="宋体" w:hAnsi="宋体" w:cs="宋体" w:hint="eastAsia"/>
          <w:kern w:val="0"/>
          <w:sz w:val="24"/>
        </w:rPr>
        <w:t>分。</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cs="宋体" w:hint="eastAsia"/>
          <w:kern w:val="0"/>
          <w:sz w:val="24"/>
        </w:rPr>
        <w:t>（</w:t>
      </w:r>
      <w:r w:rsidRPr="006C423E">
        <w:rPr>
          <w:rFonts w:ascii="宋体" w:hAnsi="宋体"/>
          <w:kern w:val="0"/>
          <w:sz w:val="24"/>
        </w:rPr>
        <w:t>1</w:t>
      </w:r>
      <w:r w:rsidRPr="006C423E">
        <w:rPr>
          <w:rFonts w:ascii="宋体" w:hAnsi="宋体" w:cs="宋体" w:hint="eastAsia"/>
          <w:kern w:val="0"/>
          <w:sz w:val="24"/>
        </w:rPr>
        <w:t>）以下考生须加试：①毕业满两年的专科生</w:t>
      </w:r>
      <w:r w:rsidRPr="006C423E">
        <w:rPr>
          <w:rFonts w:ascii="宋体" w:hAnsi="宋体"/>
          <w:sz w:val="24"/>
        </w:rPr>
        <w:t>(</w:t>
      </w:r>
      <w:r w:rsidRPr="006C423E">
        <w:rPr>
          <w:rFonts w:ascii="宋体" w:hAnsi="宋体" w:hint="eastAsia"/>
          <w:sz w:val="24"/>
        </w:rPr>
        <w:t>从毕业后到录取当年</w:t>
      </w:r>
      <w:r w:rsidRPr="006C423E">
        <w:rPr>
          <w:rFonts w:ascii="宋体" w:hAnsi="宋体"/>
          <w:sz w:val="24"/>
        </w:rPr>
        <w:t>9</w:t>
      </w:r>
      <w:r w:rsidRPr="006C423E">
        <w:rPr>
          <w:rFonts w:ascii="宋体" w:hAnsi="宋体" w:hint="eastAsia"/>
          <w:sz w:val="24"/>
        </w:rPr>
        <w:t>月</w:t>
      </w:r>
      <w:r w:rsidRPr="006C423E">
        <w:rPr>
          <w:rFonts w:ascii="宋体" w:hAnsi="宋体"/>
          <w:sz w:val="24"/>
        </w:rPr>
        <w:t>1</w:t>
      </w:r>
      <w:r w:rsidRPr="006C423E">
        <w:rPr>
          <w:rFonts w:ascii="宋体" w:hAnsi="宋体" w:hint="eastAsia"/>
          <w:sz w:val="24"/>
        </w:rPr>
        <w:t>日</w:t>
      </w:r>
      <w:r w:rsidRPr="006C423E">
        <w:rPr>
          <w:rFonts w:ascii="宋体" w:hAnsi="宋体"/>
          <w:sz w:val="24"/>
        </w:rPr>
        <w:t>)</w:t>
      </w:r>
      <w:r w:rsidRPr="006C423E">
        <w:rPr>
          <w:rFonts w:ascii="宋体" w:hAnsi="宋体" w:cs="宋体" w:hint="eastAsia"/>
          <w:kern w:val="0"/>
          <w:sz w:val="24"/>
        </w:rPr>
        <w:t>；②成人应届本科毕业生（即</w:t>
      </w:r>
      <w:r w:rsidRPr="006C423E">
        <w:rPr>
          <w:rFonts w:ascii="宋体" w:hAnsi="宋体"/>
          <w:kern w:val="0"/>
          <w:sz w:val="24"/>
        </w:rPr>
        <w:t>2016</w:t>
      </w:r>
      <w:r w:rsidRPr="006C423E">
        <w:rPr>
          <w:rFonts w:ascii="宋体" w:hAnsi="宋体" w:cs="宋体" w:hint="eastAsia"/>
          <w:kern w:val="0"/>
          <w:sz w:val="24"/>
        </w:rPr>
        <w:t>年毕业的成人教育本科毕业生）；③本科结业生</w:t>
      </w:r>
      <w:r>
        <w:rPr>
          <w:rFonts w:ascii="宋体" w:hAnsi="宋体" w:cs="宋体" w:hint="eastAsia"/>
          <w:kern w:val="0"/>
          <w:sz w:val="24"/>
        </w:rPr>
        <w:t>；④</w:t>
      </w:r>
      <w:r w:rsidRPr="006C423E">
        <w:rPr>
          <w:rFonts w:ascii="宋体" w:hAnsi="宋体" w:cs="宋体" w:hint="eastAsia"/>
          <w:kern w:val="0"/>
          <w:sz w:val="24"/>
        </w:rPr>
        <w:t>《海南大学</w:t>
      </w:r>
      <w:r w:rsidRPr="006C423E">
        <w:rPr>
          <w:rFonts w:ascii="宋体" w:hAnsi="宋体" w:cs="宋体"/>
          <w:kern w:val="0"/>
          <w:sz w:val="24"/>
        </w:rPr>
        <w:t>2016</w:t>
      </w:r>
      <w:r w:rsidRPr="006C423E">
        <w:rPr>
          <w:rFonts w:ascii="宋体" w:hAnsi="宋体" w:cs="宋体" w:hint="eastAsia"/>
          <w:kern w:val="0"/>
          <w:sz w:val="24"/>
        </w:rPr>
        <w:t>年硕士研究生招生专业目录》备注栏中注明需加试专业的考生。</w:t>
      </w:r>
      <w:r w:rsidRPr="006C423E">
        <w:rPr>
          <w:rFonts w:ascii="宋体" w:hAnsi="宋体" w:cs="宋体"/>
          <w:kern w:val="0"/>
          <w:sz w:val="24"/>
        </w:rPr>
        <w:t xml:space="preserve"> </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cs="宋体" w:hint="eastAsia"/>
          <w:kern w:val="0"/>
          <w:sz w:val="24"/>
        </w:rPr>
        <w:t>（</w:t>
      </w:r>
      <w:r w:rsidRPr="006C423E">
        <w:rPr>
          <w:rFonts w:ascii="宋体" w:hAnsi="宋体"/>
          <w:kern w:val="0"/>
          <w:sz w:val="24"/>
        </w:rPr>
        <w:t>2</w:t>
      </w:r>
      <w:r w:rsidRPr="006C423E">
        <w:rPr>
          <w:rFonts w:ascii="宋体" w:hAnsi="宋体" w:cs="宋体" w:hint="eastAsia"/>
          <w:kern w:val="0"/>
          <w:sz w:val="24"/>
        </w:rPr>
        <w:t>）加试科目见《海南大学</w:t>
      </w:r>
      <w:r w:rsidRPr="006C423E">
        <w:rPr>
          <w:rFonts w:ascii="宋体" w:hAnsi="宋体"/>
          <w:kern w:val="0"/>
          <w:sz w:val="24"/>
        </w:rPr>
        <w:t>2016</w:t>
      </w:r>
      <w:r w:rsidRPr="006C423E">
        <w:rPr>
          <w:rFonts w:ascii="宋体" w:hAnsi="宋体" w:cs="宋体" w:hint="eastAsia"/>
          <w:kern w:val="0"/>
          <w:sz w:val="24"/>
        </w:rPr>
        <w:t>年的硕士研究生招生专业目录》。</w:t>
      </w:r>
    </w:p>
    <w:p w:rsidR="00986512" w:rsidRPr="006C423E" w:rsidRDefault="00986512" w:rsidP="002217D8">
      <w:pPr>
        <w:autoSpaceDE w:val="0"/>
        <w:autoSpaceDN w:val="0"/>
        <w:adjustRightInd w:val="0"/>
        <w:spacing w:line="360" w:lineRule="auto"/>
        <w:ind w:firstLineChars="200" w:firstLine="31680"/>
        <w:jc w:val="left"/>
        <w:rPr>
          <w:rFonts w:ascii="宋体" w:cs="黑体"/>
          <w:kern w:val="0"/>
          <w:sz w:val="24"/>
        </w:rPr>
      </w:pPr>
      <w:r w:rsidRPr="006C423E">
        <w:rPr>
          <w:rFonts w:ascii="宋体" w:hAnsi="宋体" w:cs="黑体" w:hint="eastAsia"/>
          <w:kern w:val="0"/>
          <w:sz w:val="24"/>
        </w:rPr>
        <w:t>五、</w:t>
      </w:r>
      <w:r w:rsidRPr="006C423E">
        <w:rPr>
          <w:rFonts w:ascii="宋体" w:hAnsi="宋体" w:cs="宋体" w:hint="eastAsia"/>
          <w:kern w:val="0"/>
          <w:sz w:val="24"/>
        </w:rPr>
        <w:t>拟录</w:t>
      </w:r>
      <w:r w:rsidRPr="006C423E">
        <w:rPr>
          <w:rFonts w:ascii="宋体" w:hAnsi="宋体" w:cs="黑体" w:hint="eastAsia"/>
          <w:kern w:val="0"/>
          <w:sz w:val="24"/>
        </w:rPr>
        <w:t>取名单</w:t>
      </w:r>
    </w:p>
    <w:p w:rsidR="00986512" w:rsidRPr="006C423E" w:rsidRDefault="00986512" w:rsidP="002217D8">
      <w:pPr>
        <w:autoSpaceDE w:val="0"/>
        <w:autoSpaceDN w:val="0"/>
        <w:adjustRightInd w:val="0"/>
        <w:spacing w:line="360" w:lineRule="auto"/>
        <w:ind w:firstLineChars="200" w:firstLine="31680"/>
        <w:jc w:val="left"/>
        <w:rPr>
          <w:rFonts w:ascii="宋体"/>
          <w:kern w:val="0"/>
          <w:sz w:val="24"/>
        </w:rPr>
      </w:pPr>
      <w:r w:rsidRPr="006C423E">
        <w:rPr>
          <w:rFonts w:ascii="宋体" w:hAnsi="宋体" w:cs="宋体" w:hint="eastAsia"/>
          <w:kern w:val="0"/>
          <w:sz w:val="24"/>
        </w:rPr>
        <w:t>所有拟录取考生都必须经过复试。</w:t>
      </w:r>
    </w:p>
    <w:p w:rsidR="00986512" w:rsidRPr="00A10BB2" w:rsidRDefault="00986512" w:rsidP="002217D8">
      <w:pPr>
        <w:autoSpaceDE w:val="0"/>
        <w:autoSpaceDN w:val="0"/>
        <w:adjustRightInd w:val="0"/>
        <w:spacing w:line="360" w:lineRule="auto"/>
        <w:ind w:firstLineChars="200" w:firstLine="31680"/>
        <w:jc w:val="left"/>
        <w:rPr>
          <w:rFonts w:ascii="宋体" w:cs="宋体"/>
          <w:kern w:val="0"/>
          <w:sz w:val="24"/>
        </w:rPr>
      </w:pPr>
      <w:r w:rsidRPr="006C423E">
        <w:rPr>
          <w:rFonts w:ascii="宋体" w:hAnsi="宋体"/>
          <w:kern w:val="0"/>
          <w:sz w:val="24"/>
        </w:rPr>
        <w:t>1</w:t>
      </w:r>
      <w:r w:rsidRPr="006C423E">
        <w:rPr>
          <w:rFonts w:ascii="宋体" w:hAnsi="宋体" w:cs="宋体" w:hint="eastAsia"/>
          <w:kern w:val="0"/>
          <w:sz w:val="24"/>
        </w:rPr>
        <w:t>、考生综合总成绩</w:t>
      </w:r>
      <w:r w:rsidRPr="003618D6">
        <w:rPr>
          <w:rFonts w:ascii="宋体" w:hAnsi="宋体" w:cs="宋体" w:hint="eastAsia"/>
          <w:kern w:val="0"/>
          <w:sz w:val="24"/>
        </w:rPr>
        <w:t>（初试总分和复试成绩加权分）和</w:t>
      </w:r>
      <w:r w:rsidRPr="006C423E">
        <w:rPr>
          <w:rFonts w:ascii="宋体" w:hAnsi="宋体" w:cs="宋体" w:hint="eastAsia"/>
          <w:kern w:val="0"/>
          <w:sz w:val="24"/>
        </w:rPr>
        <w:t>复试成绩均为百分制，综合总成绩中初试总分与复试成绩比例为</w:t>
      </w:r>
      <w:r w:rsidRPr="006C423E">
        <w:rPr>
          <w:rFonts w:ascii="宋体" w:hAnsi="宋体"/>
          <w:kern w:val="0"/>
          <w:sz w:val="24"/>
        </w:rPr>
        <w:t>60</w:t>
      </w:r>
      <w:r w:rsidRPr="006C423E">
        <w:rPr>
          <w:rFonts w:ascii="宋体" w:hAnsi="宋体" w:cs="宋体" w:hint="eastAsia"/>
          <w:kern w:val="0"/>
          <w:sz w:val="24"/>
        </w:rPr>
        <w:t>％</w:t>
      </w:r>
      <w:r w:rsidRPr="006C423E">
        <w:rPr>
          <w:rFonts w:ascii="宋体" w:hAnsi="宋体"/>
          <w:kern w:val="0"/>
          <w:sz w:val="24"/>
        </w:rPr>
        <w:t>:40</w:t>
      </w:r>
      <w:r w:rsidRPr="006C423E">
        <w:rPr>
          <w:rFonts w:ascii="宋体" w:hAnsi="宋体" w:cs="宋体" w:hint="eastAsia"/>
          <w:kern w:val="0"/>
          <w:sz w:val="24"/>
        </w:rPr>
        <w:t>％。对个别实践性较强的专业，该比例可作适当调整，但复试成绩比例不得高于</w:t>
      </w:r>
      <w:r w:rsidRPr="006C423E">
        <w:rPr>
          <w:rFonts w:ascii="宋体" w:hAnsi="宋体" w:cs="宋体"/>
          <w:kern w:val="0"/>
          <w:sz w:val="24"/>
        </w:rPr>
        <w:t>50%</w:t>
      </w:r>
      <w:r w:rsidRPr="006C423E">
        <w:rPr>
          <w:rFonts w:ascii="宋体" w:hAnsi="宋体" w:cs="宋体" w:hint="eastAsia"/>
          <w:kern w:val="0"/>
          <w:sz w:val="24"/>
        </w:rPr>
        <w:t>，同时需报学校备案。各单位按综合总成绩（保留小数点后两位）高低顺序择优确定拟录取名单（第一志愿考生优先录取）。</w:t>
      </w:r>
    </w:p>
    <w:p w:rsidR="00986512" w:rsidRPr="00E67DCF" w:rsidRDefault="00986512" w:rsidP="002217D8">
      <w:pPr>
        <w:autoSpaceDE w:val="0"/>
        <w:autoSpaceDN w:val="0"/>
        <w:adjustRightInd w:val="0"/>
        <w:spacing w:line="360" w:lineRule="auto"/>
        <w:ind w:firstLineChars="200" w:firstLine="31680"/>
        <w:jc w:val="left"/>
        <w:rPr>
          <w:rFonts w:ascii="宋体" w:cs="宋体"/>
          <w:kern w:val="0"/>
          <w:sz w:val="24"/>
        </w:rPr>
      </w:pPr>
      <w:r w:rsidRPr="00A10BB2">
        <w:rPr>
          <w:rFonts w:ascii="宋体" w:hAnsi="宋体"/>
          <w:kern w:val="0"/>
          <w:sz w:val="24"/>
        </w:rPr>
        <w:t>2</w:t>
      </w:r>
      <w:r w:rsidRPr="00A10BB2">
        <w:rPr>
          <w:rFonts w:ascii="宋体" w:hAnsi="宋体" w:cs="宋体" w:hint="eastAsia"/>
          <w:kern w:val="0"/>
          <w:sz w:val="24"/>
        </w:rPr>
        <w:t>、拟录取考生的复试</w:t>
      </w:r>
      <w:r>
        <w:rPr>
          <w:rFonts w:ascii="宋体" w:hAnsi="宋体" w:cs="宋体" w:hint="eastAsia"/>
          <w:kern w:val="0"/>
          <w:sz w:val="24"/>
        </w:rPr>
        <w:t>专业</w:t>
      </w:r>
      <w:r w:rsidRPr="00A10BB2">
        <w:rPr>
          <w:rFonts w:ascii="宋体" w:hAnsi="宋体" w:cs="宋体" w:hint="eastAsia"/>
          <w:kern w:val="0"/>
          <w:sz w:val="24"/>
        </w:rPr>
        <w:t>笔试</w:t>
      </w:r>
      <w:r w:rsidRPr="00364FF3">
        <w:rPr>
          <w:rFonts w:ascii="宋体" w:hAnsi="宋体" w:cs="宋体"/>
          <w:kern w:val="0"/>
          <w:sz w:val="24"/>
        </w:rPr>
        <w:t>(</w:t>
      </w:r>
      <w:r w:rsidRPr="00364FF3">
        <w:rPr>
          <w:rFonts w:ascii="宋体" w:hAnsi="宋体" w:cs="宋体" w:hint="eastAsia"/>
          <w:kern w:val="0"/>
          <w:sz w:val="24"/>
        </w:rPr>
        <w:t>含“思想政治理论”考试</w:t>
      </w:r>
      <w:r w:rsidRPr="00364FF3">
        <w:rPr>
          <w:rFonts w:ascii="宋体" w:hAnsi="宋体" w:cs="宋体"/>
          <w:kern w:val="0"/>
          <w:sz w:val="24"/>
        </w:rPr>
        <w:t>)</w:t>
      </w:r>
      <w:r w:rsidRPr="00A10BB2">
        <w:rPr>
          <w:rFonts w:ascii="宋体" w:hAnsi="宋体" w:cs="宋体" w:hint="eastAsia"/>
          <w:kern w:val="0"/>
          <w:sz w:val="24"/>
        </w:rPr>
        <w:t>成绩</w:t>
      </w:r>
      <w:r w:rsidRPr="00E67DCF">
        <w:rPr>
          <w:rFonts w:ascii="宋体" w:hAnsi="宋体" w:cs="宋体" w:hint="eastAsia"/>
          <w:b/>
          <w:kern w:val="0"/>
          <w:sz w:val="24"/>
        </w:rPr>
        <w:t>原则上</w:t>
      </w:r>
      <w:r w:rsidRPr="00E67DCF">
        <w:rPr>
          <w:rFonts w:ascii="宋体" w:hAnsi="宋体" w:cs="宋体" w:hint="eastAsia"/>
          <w:kern w:val="0"/>
          <w:sz w:val="24"/>
        </w:rPr>
        <w:t>需达到国家二区相应学科的单科分数线。</w:t>
      </w:r>
    </w:p>
    <w:p w:rsidR="00986512" w:rsidRPr="00A10BB2" w:rsidRDefault="00986512" w:rsidP="002217D8">
      <w:pPr>
        <w:autoSpaceDE w:val="0"/>
        <w:autoSpaceDN w:val="0"/>
        <w:adjustRightInd w:val="0"/>
        <w:spacing w:line="360" w:lineRule="auto"/>
        <w:ind w:firstLineChars="200" w:firstLine="31680"/>
        <w:jc w:val="left"/>
        <w:rPr>
          <w:rFonts w:ascii="宋体" w:cs="宋体"/>
          <w:kern w:val="0"/>
          <w:sz w:val="24"/>
        </w:rPr>
      </w:pPr>
      <w:r w:rsidRPr="00E67DCF">
        <w:rPr>
          <w:rFonts w:ascii="宋体" w:hAnsi="宋体"/>
          <w:kern w:val="0"/>
          <w:sz w:val="24"/>
        </w:rPr>
        <w:t>3</w:t>
      </w:r>
      <w:r w:rsidRPr="00E67DCF">
        <w:rPr>
          <w:rFonts w:ascii="宋体" w:hAnsi="宋体" w:cs="宋体" w:hint="eastAsia"/>
          <w:kern w:val="0"/>
          <w:sz w:val="24"/>
        </w:rPr>
        <w:t>、同等学力考生的加试成绩不计入综合总成绩，但加试单科成绩</w:t>
      </w:r>
      <w:r w:rsidRPr="00E67DCF">
        <w:rPr>
          <w:rFonts w:ascii="宋体" w:hAnsi="宋体" w:cs="宋体" w:hint="eastAsia"/>
          <w:b/>
          <w:kern w:val="0"/>
          <w:sz w:val="24"/>
        </w:rPr>
        <w:t>原则上</w:t>
      </w:r>
      <w:r w:rsidRPr="00E67DCF">
        <w:rPr>
          <w:rFonts w:ascii="宋体" w:hAnsi="宋体" w:cs="宋体" w:hint="eastAsia"/>
          <w:kern w:val="0"/>
          <w:sz w:val="24"/>
        </w:rPr>
        <w:t>需达</w:t>
      </w:r>
      <w:r w:rsidRPr="00A10BB2">
        <w:rPr>
          <w:rFonts w:ascii="宋体" w:hAnsi="宋体" w:cs="宋体" w:hint="eastAsia"/>
          <w:kern w:val="0"/>
          <w:sz w:val="24"/>
        </w:rPr>
        <w:t>到国家二区相应学科的单科分数线。研究生处根据学校下达的招生计划，将拟录取名单提请学校研究生招生工作领导小组审核，并由学校</w:t>
      </w:r>
      <w:r w:rsidRPr="00A10BB2">
        <w:rPr>
          <w:rStyle w:val="Strong"/>
          <w:rFonts w:ascii="宋体" w:hAnsi="宋体" w:cs="仿宋_GB2312" w:hint="eastAsia"/>
          <w:b w:val="0"/>
          <w:bCs w:val="0"/>
          <w:sz w:val="24"/>
        </w:rPr>
        <w:t>统一公示不少于</w:t>
      </w:r>
      <w:r w:rsidRPr="00A10BB2">
        <w:rPr>
          <w:rStyle w:val="Strong"/>
          <w:rFonts w:ascii="宋体" w:hAnsi="宋体" w:cs="仿宋_GB2312"/>
          <w:b w:val="0"/>
          <w:bCs w:val="0"/>
          <w:sz w:val="24"/>
        </w:rPr>
        <w:t>10</w:t>
      </w:r>
      <w:r w:rsidRPr="00A10BB2">
        <w:rPr>
          <w:rStyle w:val="Strong"/>
          <w:rFonts w:ascii="宋体" w:hAnsi="宋体" w:cs="仿宋_GB2312" w:hint="eastAsia"/>
          <w:b w:val="0"/>
          <w:bCs w:val="0"/>
          <w:sz w:val="24"/>
        </w:rPr>
        <w:t>个工作日</w:t>
      </w:r>
      <w:r w:rsidRPr="00A10BB2">
        <w:rPr>
          <w:rFonts w:ascii="宋体" w:hAnsi="宋体" w:cs="宋体" w:hint="eastAsia"/>
          <w:kern w:val="0"/>
          <w:sz w:val="24"/>
        </w:rPr>
        <w:t>。</w:t>
      </w:r>
    </w:p>
    <w:p w:rsidR="00986512" w:rsidRPr="00A10BB2" w:rsidRDefault="00986512" w:rsidP="002217D8">
      <w:pPr>
        <w:autoSpaceDE w:val="0"/>
        <w:autoSpaceDN w:val="0"/>
        <w:adjustRightInd w:val="0"/>
        <w:spacing w:line="360" w:lineRule="auto"/>
        <w:ind w:firstLineChars="200" w:firstLine="31680"/>
        <w:jc w:val="left"/>
        <w:rPr>
          <w:rFonts w:ascii="宋体" w:cs="黑体"/>
          <w:kern w:val="0"/>
          <w:sz w:val="24"/>
        </w:rPr>
      </w:pPr>
      <w:r w:rsidRPr="00A10BB2">
        <w:rPr>
          <w:rFonts w:ascii="宋体" w:hAnsi="宋体" w:cs="黑体" w:hint="eastAsia"/>
          <w:kern w:val="0"/>
          <w:sz w:val="24"/>
        </w:rPr>
        <w:t>六、其它要求</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sidRPr="00A10BB2">
        <w:rPr>
          <w:rFonts w:ascii="宋体" w:hAnsi="宋体"/>
          <w:kern w:val="0"/>
          <w:sz w:val="24"/>
        </w:rPr>
        <w:t>1</w:t>
      </w:r>
      <w:r w:rsidRPr="00A10BB2">
        <w:rPr>
          <w:rFonts w:ascii="宋体" w:hAnsi="宋体" w:cs="宋体" w:hint="eastAsia"/>
          <w:kern w:val="0"/>
          <w:sz w:val="24"/>
        </w:rPr>
        <w:t>、各学院务必严格按照复试工作办法要求认真做好复试工作。各复试工作小组在组织考生面试过程中，要认真填写《海南大学硕士研究生复试记录表》（可在研究生处网页下载专区下载）。</w:t>
      </w:r>
    </w:p>
    <w:p w:rsidR="00986512" w:rsidRPr="00AE7197" w:rsidRDefault="00986512" w:rsidP="002217D8">
      <w:pPr>
        <w:tabs>
          <w:tab w:val="num" w:pos="1332"/>
          <w:tab w:val="num" w:pos="1985"/>
          <w:tab w:val="num" w:pos="3681"/>
        </w:tabs>
        <w:spacing w:line="560" w:lineRule="exact"/>
        <w:ind w:firstLineChars="200" w:firstLine="31680"/>
        <w:rPr>
          <w:rFonts w:ascii="宋体" w:cs="宋体"/>
          <w:kern w:val="0"/>
          <w:sz w:val="24"/>
        </w:rPr>
      </w:pPr>
      <w:r w:rsidRPr="00AE7197">
        <w:rPr>
          <w:rFonts w:ascii="宋体" w:hAnsi="宋体" w:cs="宋体"/>
          <w:kern w:val="0"/>
          <w:sz w:val="24"/>
        </w:rPr>
        <w:t>2</w:t>
      </w:r>
      <w:r w:rsidRPr="00AE7197">
        <w:rPr>
          <w:rFonts w:ascii="宋体" w:hAnsi="宋体" w:cs="宋体" w:hint="eastAsia"/>
          <w:kern w:val="0"/>
          <w:sz w:val="24"/>
        </w:rPr>
        <w:t>、</w:t>
      </w:r>
      <w:r w:rsidRPr="00AE7197">
        <w:rPr>
          <w:rFonts w:hint="eastAsia"/>
          <w:sz w:val="24"/>
        </w:rPr>
        <w:t>各学院需提前在学院网站上公布本单位的有关复试工作安排、复试工作实施细则等</w:t>
      </w:r>
      <w:r w:rsidRPr="00AE7197">
        <w:rPr>
          <w:rFonts w:hint="eastAsia"/>
          <w:color w:val="000000"/>
          <w:sz w:val="24"/>
        </w:rPr>
        <w:t>供考生查阅。</w:t>
      </w:r>
    </w:p>
    <w:p w:rsidR="00986512" w:rsidRPr="00AE7197" w:rsidRDefault="00986512" w:rsidP="002217D8">
      <w:pPr>
        <w:tabs>
          <w:tab w:val="num" w:pos="1332"/>
          <w:tab w:val="num" w:pos="1985"/>
          <w:tab w:val="num" w:pos="3681"/>
        </w:tabs>
        <w:spacing w:line="560" w:lineRule="exact"/>
        <w:ind w:firstLineChars="200" w:firstLine="31680"/>
        <w:rPr>
          <w:rFonts w:ascii="宋体"/>
          <w:bCs/>
          <w:sz w:val="24"/>
        </w:rPr>
      </w:pPr>
      <w:r w:rsidRPr="00AE7197">
        <w:rPr>
          <w:rFonts w:ascii="宋体" w:hAnsi="宋体"/>
          <w:bCs/>
          <w:sz w:val="24"/>
        </w:rPr>
        <w:t>3</w:t>
      </w:r>
      <w:r w:rsidRPr="00AE7197">
        <w:rPr>
          <w:rFonts w:ascii="宋体" w:hAnsi="宋体" w:hint="eastAsia"/>
          <w:bCs/>
          <w:sz w:val="24"/>
        </w:rPr>
        <w:t>、各学院须把参加复试考生名单（</w:t>
      </w:r>
      <w:r w:rsidRPr="00AE7197">
        <w:rPr>
          <w:rFonts w:ascii="宋体" w:hAnsi="宋体" w:cs="仿宋_GB2312" w:hint="eastAsia"/>
          <w:sz w:val="24"/>
        </w:rPr>
        <w:t>包括考生姓名、考生编号、初试各科成绩、复试专业等信息</w:t>
      </w:r>
      <w:r w:rsidRPr="00AE7197">
        <w:rPr>
          <w:rFonts w:ascii="宋体" w:hAnsi="宋体" w:hint="eastAsia"/>
          <w:bCs/>
          <w:sz w:val="24"/>
        </w:rPr>
        <w:t>）在学院网站在公示，公示时间不少于</w:t>
      </w:r>
      <w:r w:rsidRPr="00AE7197">
        <w:rPr>
          <w:rFonts w:ascii="宋体" w:hAnsi="宋体"/>
          <w:bCs/>
          <w:sz w:val="24"/>
        </w:rPr>
        <w:t>3</w:t>
      </w:r>
      <w:r w:rsidRPr="00AE7197">
        <w:rPr>
          <w:rFonts w:ascii="宋体" w:hAnsi="宋体" w:hint="eastAsia"/>
          <w:bCs/>
          <w:sz w:val="24"/>
        </w:rPr>
        <w:t>个工作日。</w:t>
      </w:r>
    </w:p>
    <w:p w:rsidR="00986512" w:rsidRPr="00A10BB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4</w:t>
      </w:r>
      <w:r w:rsidRPr="00A10BB2">
        <w:rPr>
          <w:rFonts w:ascii="宋体" w:hAnsi="宋体" w:cs="宋体" w:hint="eastAsia"/>
          <w:kern w:val="0"/>
          <w:sz w:val="24"/>
        </w:rPr>
        <w:t>、各学院于复试前两天将本学院研究生招生领导小组名单、各学科专业复试工作小组成员名单（含职称）、复试安排及复试工作实施细则、复试考生名单汇总表（含考生姓名、考生编号、报考</w:t>
      </w:r>
      <w:r w:rsidRPr="00A10BB2">
        <w:rPr>
          <w:rFonts w:ascii="宋体" w:hAnsi="宋体" w:cs="宋体"/>
          <w:kern w:val="0"/>
          <w:sz w:val="24"/>
        </w:rPr>
        <w:t>&lt;</w:t>
      </w:r>
      <w:r w:rsidRPr="00A10BB2">
        <w:rPr>
          <w:rFonts w:ascii="宋体" w:hAnsi="宋体" w:cs="宋体" w:hint="eastAsia"/>
          <w:kern w:val="0"/>
          <w:sz w:val="24"/>
        </w:rPr>
        <w:t>调剂</w:t>
      </w:r>
      <w:r w:rsidRPr="00A10BB2">
        <w:rPr>
          <w:rFonts w:ascii="宋体" w:hAnsi="宋体" w:cs="宋体"/>
          <w:kern w:val="0"/>
          <w:sz w:val="24"/>
        </w:rPr>
        <w:t>&gt;</w:t>
      </w:r>
      <w:r w:rsidRPr="00A10BB2">
        <w:rPr>
          <w:rFonts w:ascii="宋体" w:hAnsi="宋体" w:cs="宋体" w:hint="eastAsia"/>
          <w:kern w:val="0"/>
          <w:sz w:val="24"/>
        </w:rPr>
        <w:t>专业、初试各科成绩等）、复试科目统计表等材料电子版和加盖学院公章的纸质版报送学校研招办。</w:t>
      </w:r>
    </w:p>
    <w:p w:rsidR="00986512" w:rsidRPr="006C423E"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kern w:val="0"/>
          <w:sz w:val="24"/>
        </w:rPr>
        <w:t>5</w:t>
      </w:r>
      <w:r w:rsidRPr="00A10BB2">
        <w:rPr>
          <w:rFonts w:ascii="宋体" w:hAnsi="宋体" w:cs="宋体" w:hint="eastAsia"/>
          <w:kern w:val="0"/>
          <w:sz w:val="24"/>
        </w:rPr>
        <w:t>、各学院于复试结束后三天内公</w:t>
      </w:r>
      <w:r w:rsidRPr="00E67DCF">
        <w:rPr>
          <w:rFonts w:ascii="宋体" w:hAnsi="宋体" w:cs="宋体" w:hint="eastAsia"/>
          <w:kern w:val="0"/>
          <w:sz w:val="24"/>
        </w:rPr>
        <w:t>开</w:t>
      </w:r>
      <w:r w:rsidRPr="00A10BB2">
        <w:rPr>
          <w:rFonts w:ascii="宋体" w:hAnsi="宋体" w:cs="宋体" w:hint="eastAsia"/>
          <w:kern w:val="0"/>
          <w:sz w:val="24"/>
        </w:rPr>
        <w:t>考生综合总成绩及排名</w:t>
      </w:r>
      <w:r w:rsidRPr="006C423E">
        <w:rPr>
          <w:rFonts w:ascii="宋体" w:hAnsi="宋体" w:cs="宋体" w:hint="eastAsia"/>
          <w:kern w:val="0"/>
          <w:sz w:val="24"/>
        </w:rPr>
        <w:t>，</w:t>
      </w:r>
      <w:r w:rsidRPr="006C423E">
        <w:rPr>
          <w:rFonts w:ascii="宋体" w:hAnsi="宋体"/>
          <w:kern w:val="0"/>
          <w:sz w:val="24"/>
        </w:rPr>
        <w:t>4</w:t>
      </w:r>
      <w:r w:rsidRPr="006C423E">
        <w:rPr>
          <w:rFonts w:ascii="宋体" w:hAnsi="宋体" w:cs="宋体" w:hint="eastAsia"/>
          <w:kern w:val="0"/>
          <w:sz w:val="24"/>
        </w:rPr>
        <w:t>月</w:t>
      </w:r>
      <w:r>
        <w:rPr>
          <w:rFonts w:ascii="宋体" w:hAnsi="宋体"/>
          <w:kern w:val="0"/>
          <w:sz w:val="24"/>
        </w:rPr>
        <w:t>8</w:t>
      </w:r>
      <w:r w:rsidRPr="006C423E">
        <w:rPr>
          <w:rFonts w:ascii="宋体" w:hAnsi="宋体" w:cs="宋体" w:hint="eastAsia"/>
          <w:kern w:val="0"/>
          <w:sz w:val="24"/>
        </w:rPr>
        <w:t>日前把主管领导签名及加盖学院公章的纸质版《海南大学</w:t>
      </w:r>
      <w:r w:rsidRPr="006C423E">
        <w:rPr>
          <w:rFonts w:ascii="宋体" w:hAnsi="宋体" w:cs="宋体"/>
          <w:kern w:val="0"/>
          <w:sz w:val="24"/>
        </w:rPr>
        <w:t>2016</w:t>
      </w:r>
      <w:r w:rsidRPr="006C423E">
        <w:rPr>
          <w:rFonts w:ascii="宋体" w:hAnsi="宋体" w:cs="宋体" w:hint="eastAsia"/>
          <w:kern w:val="0"/>
          <w:sz w:val="24"/>
        </w:rPr>
        <w:t>年硕士研究生入学考试成绩及拟录取名单汇总表》（填报要求见相关通知）报送学校研招办（</w:t>
      </w:r>
      <w:hyperlink r:id="rId7" w:history="1">
        <w:r w:rsidRPr="006C423E">
          <w:rPr>
            <w:rStyle w:val="Hyperlink"/>
            <w:rFonts w:ascii="宋体" w:hAnsi="宋体" w:cs="宋体" w:hint="eastAsia"/>
            <w:color w:val="auto"/>
            <w:kern w:val="0"/>
            <w:sz w:val="24"/>
            <w:u w:val="none"/>
          </w:rPr>
          <w:t>电子版发送到</w:t>
        </w:r>
        <w:r w:rsidRPr="006C423E">
          <w:rPr>
            <w:rStyle w:val="Hyperlink"/>
            <w:rFonts w:ascii="宋体" w:hAnsi="宋体"/>
            <w:color w:val="auto"/>
            <w:kern w:val="0"/>
            <w:sz w:val="24"/>
            <w:u w:val="none"/>
          </w:rPr>
          <w:t>296107639@qq.com</w:t>
        </w:r>
      </w:hyperlink>
      <w:r w:rsidRPr="006C423E">
        <w:rPr>
          <w:rFonts w:ascii="宋体" w:hAnsi="宋体" w:cs="宋体" w:hint="eastAsia"/>
          <w:kern w:val="0"/>
          <w:sz w:val="24"/>
        </w:rPr>
        <w:t>）。</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kern w:val="0"/>
          <w:sz w:val="24"/>
        </w:rPr>
        <w:t>6</w:t>
      </w:r>
      <w:r>
        <w:rPr>
          <w:rFonts w:ascii="宋体" w:hAnsi="宋体" w:cs="宋体" w:hint="eastAsia"/>
          <w:kern w:val="0"/>
          <w:sz w:val="24"/>
        </w:rPr>
        <w:t>、以下材料由各学院保存（</w:t>
      </w:r>
      <w:r>
        <w:rPr>
          <w:rFonts w:ascii="宋体" w:hAnsi="宋体" w:hint="eastAsia"/>
          <w:kern w:val="0"/>
          <w:sz w:val="24"/>
        </w:rPr>
        <w:t>三</w:t>
      </w:r>
      <w:r>
        <w:rPr>
          <w:rFonts w:ascii="宋体" w:hAnsi="宋体"/>
          <w:kern w:val="0"/>
          <w:sz w:val="24"/>
        </w:rPr>
        <w:t xml:space="preserve"> </w:t>
      </w:r>
      <w:r>
        <w:rPr>
          <w:rFonts w:ascii="宋体" w:hAnsi="宋体" w:cs="宋体" w:hint="eastAsia"/>
          <w:kern w:val="0"/>
          <w:sz w:val="24"/>
        </w:rPr>
        <w:t>年）备查：</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1</w:t>
      </w:r>
      <w:r>
        <w:rPr>
          <w:rFonts w:ascii="宋体" w:hAnsi="宋体" w:cs="宋体" w:hint="eastAsia"/>
          <w:kern w:val="0"/>
          <w:sz w:val="24"/>
        </w:rPr>
        <w:t>）《海南大学硕士研究生复试记录表》；</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2</w:t>
      </w:r>
      <w:r>
        <w:rPr>
          <w:rFonts w:ascii="宋体" w:hAnsi="宋体" w:cs="宋体" w:hint="eastAsia"/>
          <w:kern w:val="0"/>
          <w:sz w:val="24"/>
        </w:rPr>
        <w:t>）《海南大学硕士研究生入学考试复试政治审查表》；</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3</w:t>
      </w:r>
      <w:r>
        <w:rPr>
          <w:rFonts w:ascii="宋体" w:hAnsi="宋体" w:cs="宋体" w:hint="eastAsia"/>
          <w:kern w:val="0"/>
          <w:sz w:val="24"/>
        </w:rPr>
        <w:t>）复试资格审查材料</w:t>
      </w:r>
      <w:r>
        <w:rPr>
          <w:rFonts w:ascii="宋体" w:hAnsi="宋体"/>
          <w:kern w:val="0"/>
          <w:sz w:val="24"/>
        </w:rPr>
        <w:t>(</w:t>
      </w:r>
      <w:r>
        <w:rPr>
          <w:rFonts w:ascii="宋体" w:hAnsi="宋体" w:cs="宋体" w:hint="eastAsia"/>
          <w:kern w:val="0"/>
          <w:sz w:val="24"/>
        </w:rPr>
        <w:t>含相关证件复印件</w:t>
      </w:r>
      <w:r>
        <w:rPr>
          <w:rFonts w:ascii="宋体" w:hAnsi="宋体"/>
          <w:kern w:val="0"/>
          <w:sz w:val="24"/>
        </w:rPr>
        <w:t>)</w:t>
      </w:r>
      <w:r>
        <w:rPr>
          <w:rFonts w:ascii="宋体" w:hAnsi="宋体" w:cs="宋体" w:hint="eastAsia"/>
          <w:kern w:val="0"/>
          <w:sz w:val="24"/>
        </w:rPr>
        <w:t>；</w:t>
      </w:r>
    </w:p>
    <w:p w:rsidR="00986512" w:rsidRDefault="00986512" w:rsidP="002217D8">
      <w:pPr>
        <w:autoSpaceDE w:val="0"/>
        <w:autoSpaceDN w:val="0"/>
        <w:adjustRightInd w:val="0"/>
        <w:spacing w:line="360" w:lineRule="auto"/>
        <w:ind w:firstLineChars="100" w:firstLine="31680"/>
        <w:jc w:val="left"/>
        <w:rPr>
          <w:rFonts w:ascii="宋体" w:cs="宋体"/>
          <w:kern w:val="0"/>
          <w:sz w:val="24"/>
        </w:rPr>
      </w:pPr>
      <w:r>
        <w:rPr>
          <w:rFonts w:ascii="宋体" w:hAnsi="宋体" w:cs="宋体" w:hint="eastAsia"/>
          <w:kern w:val="0"/>
          <w:sz w:val="24"/>
        </w:rPr>
        <w:t>（</w:t>
      </w:r>
      <w:r>
        <w:rPr>
          <w:rFonts w:ascii="宋体" w:hAnsi="宋体"/>
          <w:kern w:val="0"/>
          <w:sz w:val="24"/>
        </w:rPr>
        <w:t>4</w:t>
      </w:r>
      <w:r>
        <w:rPr>
          <w:rFonts w:ascii="宋体" w:hAnsi="宋体" w:cs="宋体" w:hint="eastAsia"/>
          <w:kern w:val="0"/>
          <w:sz w:val="24"/>
        </w:rPr>
        <w:t>）复试笔试、加试试卷。</w:t>
      </w:r>
    </w:p>
    <w:p w:rsidR="00986512" w:rsidRDefault="00986512" w:rsidP="00C04135">
      <w:pPr>
        <w:autoSpaceDE w:val="0"/>
        <w:autoSpaceDN w:val="0"/>
        <w:adjustRightInd w:val="0"/>
        <w:spacing w:line="360" w:lineRule="auto"/>
        <w:ind w:firstLine="480"/>
        <w:jc w:val="left"/>
        <w:rPr>
          <w:rFonts w:ascii="宋体" w:cs="宋体"/>
          <w:color w:val="333333"/>
          <w:kern w:val="0"/>
          <w:sz w:val="24"/>
        </w:rPr>
      </w:pPr>
      <w:r>
        <w:rPr>
          <w:rFonts w:ascii="宋体" w:hAnsi="宋体" w:cs="宋体"/>
          <w:kern w:val="0"/>
          <w:sz w:val="24"/>
        </w:rPr>
        <w:t>7</w:t>
      </w:r>
      <w:r>
        <w:rPr>
          <w:rFonts w:ascii="宋体" w:hAnsi="宋体" w:cs="宋体" w:hint="eastAsia"/>
          <w:kern w:val="0"/>
          <w:sz w:val="24"/>
        </w:rPr>
        <w:t>、</w:t>
      </w:r>
      <w:r w:rsidRPr="00394CA9">
        <w:rPr>
          <w:rFonts w:ascii="宋体" w:hAnsi="宋体" w:cs="宋体" w:hint="eastAsia"/>
          <w:color w:val="333333"/>
          <w:kern w:val="0"/>
          <w:sz w:val="24"/>
        </w:rPr>
        <w:t>纪检监察部门全程参与复试及录取过程的监督工作。学院和所有涉招人员须认真、严格地执行有关规定。如违反招生政策和纪律，学校将按照相关规定，给予通报批评和纪律处分等处理，情节严重者依法追究刑事责任。</w:t>
      </w:r>
    </w:p>
    <w:p w:rsidR="00986512" w:rsidRPr="00394CA9" w:rsidRDefault="00986512" w:rsidP="003618D6">
      <w:pPr>
        <w:autoSpaceDE w:val="0"/>
        <w:autoSpaceDN w:val="0"/>
        <w:adjustRightInd w:val="0"/>
        <w:spacing w:line="360" w:lineRule="auto"/>
        <w:ind w:firstLine="480"/>
        <w:jc w:val="left"/>
        <w:rPr>
          <w:rFonts w:ascii="宋体" w:cs="宋体"/>
          <w:kern w:val="0"/>
          <w:sz w:val="24"/>
        </w:rPr>
      </w:pPr>
      <w:r w:rsidRPr="003618D6">
        <w:rPr>
          <w:rFonts w:hint="eastAsia"/>
          <w:color w:val="333333"/>
          <w:sz w:val="24"/>
        </w:rPr>
        <w:t>监督举报电话</w:t>
      </w:r>
      <w:r>
        <w:rPr>
          <w:rFonts w:ascii="宋体" w:hAnsi="宋体" w:cs="宋体" w:hint="eastAsia"/>
          <w:color w:val="333333"/>
          <w:kern w:val="0"/>
          <w:sz w:val="24"/>
        </w:rPr>
        <w:t>：</w:t>
      </w:r>
      <w:r>
        <w:rPr>
          <w:rFonts w:ascii="宋体" w:hAnsi="宋体" w:cs="宋体"/>
          <w:color w:val="333333"/>
          <w:kern w:val="0"/>
          <w:sz w:val="24"/>
        </w:rPr>
        <w:t>0898-66279093</w:t>
      </w: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hint="eastAsia"/>
          <w:kern w:val="0"/>
          <w:sz w:val="24"/>
        </w:rPr>
        <w:t>邮箱：</w:t>
      </w:r>
      <w:r>
        <w:rPr>
          <w:rFonts w:ascii="宋体" w:hAnsi="宋体" w:cs="宋体"/>
          <w:kern w:val="0"/>
          <w:sz w:val="24"/>
        </w:rPr>
        <w:t>jiwei@hainu.edu.cn</w:t>
      </w:r>
    </w:p>
    <w:p w:rsidR="00986512" w:rsidRDefault="00986512">
      <w:pPr>
        <w:autoSpaceDE w:val="0"/>
        <w:autoSpaceDN w:val="0"/>
        <w:adjustRightInd w:val="0"/>
        <w:spacing w:line="360" w:lineRule="auto"/>
        <w:jc w:val="left"/>
        <w:rPr>
          <w:rFonts w:ascii="宋体" w:cs="宋体"/>
          <w:kern w:val="0"/>
          <w:sz w:val="24"/>
        </w:rPr>
      </w:pPr>
    </w:p>
    <w:p w:rsidR="00986512" w:rsidRDefault="00986512">
      <w:pPr>
        <w:autoSpaceDE w:val="0"/>
        <w:autoSpaceDN w:val="0"/>
        <w:adjustRightInd w:val="0"/>
        <w:spacing w:line="360" w:lineRule="auto"/>
        <w:jc w:val="left"/>
        <w:rPr>
          <w:rFonts w:ascii="宋体" w:cs="宋体"/>
          <w:kern w:val="0"/>
          <w:sz w:val="24"/>
        </w:rPr>
      </w:pPr>
    </w:p>
    <w:p w:rsidR="00986512" w:rsidRDefault="00986512">
      <w:pPr>
        <w:autoSpaceDE w:val="0"/>
        <w:autoSpaceDN w:val="0"/>
        <w:adjustRightInd w:val="0"/>
        <w:spacing w:line="360" w:lineRule="auto"/>
        <w:jc w:val="left"/>
        <w:rPr>
          <w:rFonts w:ascii="宋体" w:cs="宋体"/>
          <w:kern w:val="0"/>
          <w:sz w:val="24"/>
        </w:rPr>
      </w:pPr>
    </w:p>
    <w:p w:rsidR="00986512" w:rsidRPr="006C423E" w:rsidRDefault="00986512" w:rsidP="002217D8">
      <w:pPr>
        <w:autoSpaceDE w:val="0"/>
        <w:autoSpaceDN w:val="0"/>
        <w:adjustRightInd w:val="0"/>
        <w:spacing w:line="360" w:lineRule="auto"/>
        <w:ind w:firstLineChars="2750" w:firstLine="31680"/>
        <w:jc w:val="left"/>
        <w:rPr>
          <w:rFonts w:ascii="宋体" w:cs="宋体"/>
          <w:kern w:val="0"/>
          <w:sz w:val="24"/>
        </w:rPr>
      </w:pPr>
      <w:r w:rsidRPr="006C423E">
        <w:rPr>
          <w:rFonts w:ascii="宋体" w:hAnsi="宋体" w:cs="宋体" w:hint="eastAsia"/>
          <w:kern w:val="0"/>
          <w:sz w:val="24"/>
        </w:rPr>
        <w:t>研究生处</w:t>
      </w:r>
    </w:p>
    <w:p w:rsidR="00986512" w:rsidRDefault="00986512" w:rsidP="002217D8">
      <w:pPr>
        <w:spacing w:line="360" w:lineRule="auto"/>
        <w:ind w:firstLineChars="2600" w:firstLine="31680"/>
        <w:rPr>
          <w:rFonts w:ascii="宋体" w:cs="宋体"/>
          <w:kern w:val="0"/>
          <w:sz w:val="24"/>
        </w:rPr>
      </w:pPr>
      <w:r w:rsidRPr="006C423E">
        <w:rPr>
          <w:rFonts w:ascii="宋体" w:hAnsi="宋体" w:cs="宋体"/>
          <w:kern w:val="0"/>
          <w:sz w:val="24"/>
        </w:rPr>
        <w:t>2016</w:t>
      </w:r>
      <w:r w:rsidRPr="006C423E">
        <w:rPr>
          <w:rFonts w:ascii="宋体" w:hAnsi="宋体" w:cs="宋体" w:hint="eastAsia"/>
          <w:kern w:val="0"/>
          <w:sz w:val="24"/>
        </w:rPr>
        <w:t>年</w:t>
      </w:r>
      <w:r w:rsidRPr="006C423E">
        <w:rPr>
          <w:rFonts w:ascii="宋体" w:hAnsi="宋体" w:cs="宋体"/>
          <w:kern w:val="0"/>
          <w:sz w:val="24"/>
        </w:rPr>
        <w:t>3</w:t>
      </w:r>
      <w:r w:rsidRPr="006C423E">
        <w:rPr>
          <w:rFonts w:ascii="宋体" w:hAnsi="宋体" w:cs="宋体" w:hint="eastAsia"/>
          <w:kern w:val="0"/>
          <w:sz w:val="24"/>
        </w:rPr>
        <w:t>月</w:t>
      </w:r>
      <w:r w:rsidRPr="006C423E">
        <w:rPr>
          <w:rFonts w:ascii="宋体" w:hAnsi="宋体" w:cs="宋体"/>
          <w:kern w:val="0"/>
          <w:sz w:val="24"/>
        </w:rPr>
        <w:t>15</w:t>
      </w:r>
      <w:r w:rsidRPr="006C423E">
        <w:rPr>
          <w:rFonts w:ascii="宋体" w:hAnsi="宋体" w:cs="宋体" w:hint="eastAsia"/>
          <w:kern w:val="0"/>
          <w:sz w:val="24"/>
        </w:rPr>
        <w:t>日</w:t>
      </w: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spacing w:line="360" w:lineRule="auto"/>
        <w:ind w:firstLineChars="2600" w:firstLine="31680"/>
        <w:rPr>
          <w:rFonts w:ascii="宋体" w:cs="宋体"/>
          <w:kern w:val="0"/>
          <w:sz w:val="24"/>
        </w:rPr>
      </w:pPr>
    </w:p>
    <w:p w:rsidR="00986512" w:rsidRDefault="00986512" w:rsidP="002217D8">
      <w:pPr>
        <w:autoSpaceDE w:val="0"/>
        <w:autoSpaceDN w:val="0"/>
        <w:adjustRightInd w:val="0"/>
        <w:spacing w:line="360" w:lineRule="auto"/>
        <w:ind w:firstLineChars="200" w:firstLine="31680"/>
        <w:jc w:val="left"/>
        <w:rPr>
          <w:rFonts w:ascii="宋体" w:cs="宋体"/>
          <w:kern w:val="0"/>
          <w:sz w:val="24"/>
        </w:rPr>
      </w:pPr>
      <w:r>
        <w:rPr>
          <w:rFonts w:ascii="宋体" w:hAnsi="宋体" w:cs="宋体" w:hint="eastAsia"/>
          <w:kern w:val="0"/>
          <w:sz w:val="24"/>
        </w:rPr>
        <w:t>附件：</w:t>
      </w:r>
    </w:p>
    <w:p w:rsidR="00986512" w:rsidRPr="009F372B" w:rsidRDefault="00986512">
      <w:pPr>
        <w:autoSpaceDE w:val="0"/>
        <w:autoSpaceDN w:val="0"/>
        <w:adjustRightInd w:val="0"/>
        <w:spacing w:line="360" w:lineRule="auto"/>
        <w:jc w:val="center"/>
        <w:rPr>
          <w:rFonts w:ascii="宋体" w:cs="宋体"/>
          <w:kern w:val="0"/>
          <w:sz w:val="32"/>
          <w:szCs w:val="32"/>
        </w:rPr>
      </w:pPr>
      <w:r w:rsidRPr="009F372B">
        <w:rPr>
          <w:rFonts w:ascii="宋体" w:hAnsi="宋体" w:cs="宋体" w:hint="eastAsia"/>
          <w:kern w:val="0"/>
          <w:sz w:val="32"/>
          <w:szCs w:val="32"/>
        </w:rPr>
        <w:t>考生</w:t>
      </w:r>
      <w:r w:rsidRPr="009F372B">
        <w:rPr>
          <w:rFonts w:ascii="宋体" w:hAnsi="宋体" w:cs="黑体" w:hint="eastAsia"/>
          <w:sz w:val="32"/>
          <w:szCs w:val="32"/>
        </w:rPr>
        <w:t>调剂基本条件</w:t>
      </w:r>
    </w:p>
    <w:p w:rsidR="00986512" w:rsidRDefault="00986512" w:rsidP="002217D8">
      <w:pPr>
        <w:spacing w:line="560" w:lineRule="exact"/>
        <w:ind w:firstLineChars="200" w:firstLine="31680"/>
        <w:rPr>
          <w:rFonts w:ascii="宋体" w:cs="仿宋_GB2312"/>
          <w:sz w:val="24"/>
        </w:rPr>
      </w:pPr>
      <w:r>
        <w:rPr>
          <w:rFonts w:ascii="宋体" w:hAnsi="宋体" w:cs="仿宋_GB2312" w:hint="eastAsia"/>
          <w:sz w:val="24"/>
        </w:rPr>
        <w:t>一、调剂的基本条件</w:t>
      </w:r>
    </w:p>
    <w:p w:rsidR="00986512" w:rsidRPr="009F372B" w:rsidRDefault="00986512" w:rsidP="002217D8">
      <w:pPr>
        <w:spacing w:line="560" w:lineRule="exact"/>
        <w:ind w:firstLineChars="200" w:firstLine="31680"/>
        <w:rPr>
          <w:rFonts w:ascii="宋体" w:cs="仿宋_GB2312"/>
          <w:sz w:val="24"/>
        </w:rPr>
      </w:pPr>
      <w:r w:rsidRPr="009F372B">
        <w:rPr>
          <w:rFonts w:ascii="宋体" w:hAnsi="宋体" w:cs="仿宋_GB2312"/>
          <w:sz w:val="24"/>
        </w:rPr>
        <w:t>1</w:t>
      </w:r>
      <w:r w:rsidRPr="009F372B">
        <w:rPr>
          <w:rFonts w:ascii="宋体" w:hAnsi="宋体" w:cs="仿宋_GB2312" w:hint="eastAsia"/>
          <w:sz w:val="24"/>
        </w:rPr>
        <w:t>、符合调入专业的报考条件。</w:t>
      </w:r>
    </w:p>
    <w:p w:rsidR="00986512" w:rsidRPr="009F372B" w:rsidRDefault="00986512" w:rsidP="002217D8">
      <w:pPr>
        <w:spacing w:line="560" w:lineRule="exact"/>
        <w:ind w:firstLineChars="200" w:firstLine="31680"/>
        <w:rPr>
          <w:rFonts w:ascii="宋体" w:cs="仿宋_GB2312"/>
          <w:sz w:val="24"/>
        </w:rPr>
      </w:pPr>
      <w:r w:rsidRPr="009F372B">
        <w:rPr>
          <w:rFonts w:ascii="宋体" w:hAnsi="宋体" w:cs="仿宋_GB2312"/>
          <w:sz w:val="24"/>
        </w:rPr>
        <w:t>2</w:t>
      </w:r>
      <w:r w:rsidRPr="009F372B">
        <w:rPr>
          <w:rFonts w:ascii="宋体" w:hAnsi="宋体" w:cs="仿宋_GB2312" w:hint="eastAsia"/>
          <w:sz w:val="24"/>
        </w:rPr>
        <w:t>、初试成绩符合第一志愿报考专业在调入地区的全国初试成绩基本要求。</w:t>
      </w:r>
    </w:p>
    <w:p w:rsidR="00986512" w:rsidRDefault="00986512" w:rsidP="002217D8">
      <w:pPr>
        <w:spacing w:line="560" w:lineRule="exact"/>
        <w:ind w:firstLineChars="200" w:firstLine="31680"/>
        <w:rPr>
          <w:rFonts w:ascii="宋体" w:cs="仿宋_GB2312"/>
          <w:sz w:val="24"/>
        </w:rPr>
      </w:pPr>
      <w:r w:rsidRPr="009F372B">
        <w:rPr>
          <w:rFonts w:ascii="宋体" w:hAnsi="宋体" w:cs="仿宋_GB2312"/>
          <w:sz w:val="24"/>
        </w:rPr>
        <w:t>3</w:t>
      </w:r>
      <w:r w:rsidRPr="009F372B">
        <w:rPr>
          <w:rFonts w:ascii="宋体" w:hAnsi="宋体" w:cs="仿宋_GB2312" w:hint="eastAsia"/>
          <w:sz w:val="24"/>
        </w:rPr>
        <w:t>、调入专业与第一志愿报考专业相同或相近。</w:t>
      </w:r>
    </w:p>
    <w:p w:rsidR="00986512" w:rsidRPr="009F372B" w:rsidRDefault="00986512" w:rsidP="002217D8">
      <w:pPr>
        <w:spacing w:line="560" w:lineRule="exact"/>
        <w:ind w:firstLineChars="200" w:firstLine="31680"/>
        <w:rPr>
          <w:rFonts w:ascii="宋体" w:cs="仿宋_GB2312"/>
          <w:sz w:val="24"/>
        </w:rPr>
      </w:pPr>
      <w:r w:rsidRPr="009F372B">
        <w:rPr>
          <w:rFonts w:ascii="宋体" w:hAnsi="宋体" w:cs="仿宋_GB2312"/>
          <w:sz w:val="24"/>
        </w:rPr>
        <w:t>4</w:t>
      </w:r>
      <w:r w:rsidRPr="009F372B">
        <w:rPr>
          <w:rFonts w:ascii="宋体" w:hAnsi="宋体" w:cs="仿宋_GB2312" w:hint="eastAsia"/>
          <w:sz w:val="24"/>
        </w:rPr>
        <w:t>、初试科目与调入专业初试科目相同或相近，其中统考科目原则上应相同。初试科目中考数学一、数学二、数学三和自命题数学的可互调。初试考英语一和英语二的可互调。</w:t>
      </w:r>
    </w:p>
    <w:p w:rsidR="00986512" w:rsidRPr="009F372B" w:rsidRDefault="00986512" w:rsidP="002217D8">
      <w:pPr>
        <w:spacing w:line="560" w:lineRule="exact"/>
        <w:ind w:firstLineChars="200" w:firstLine="31680"/>
        <w:rPr>
          <w:rFonts w:ascii="宋体" w:cs="仿宋_GB2312"/>
          <w:sz w:val="24"/>
        </w:rPr>
      </w:pPr>
      <w:r>
        <w:rPr>
          <w:rFonts w:ascii="宋体" w:hAnsi="宋体" w:cs="仿宋_GB2312"/>
          <w:sz w:val="24"/>
        </w:rPr>
        <w:t>5</w:t>
      </w:r>
      <w:r w:rsidRPr="009F372B">
        <w:rPr>
          <w:rFonts w:ascii="宋体" w:hAnsi="宋体" w:cs="仿宋_GB2312" w:hint="eastAsia"/>
          <w:sz w:val="24"/>
        </w:rPr>
        <w:t>、第一志愿报考照顾专业（指体育学及体育硕士，中医学、中西医结合及医学临床硕士中的中医类专业，工学照顾专业及工程硕士照顾专业，下同）的考生若调剂出本类照顾专业，其初试成绩必须达到调入地区该照顾专业所在学科门类（类别）的全国初试成绩基本要求。第一志愿报考非照顾专业的考生若调入照顾专业，其初试成绩必须符合调入地区对应的非照顾专业学科门类（类别）的全国初试成绩基本要求。体育学与体育硕士，中医学、中西医结合与医学临床硕士中的中医类专业，工学照顾专业与工程硕士照顾专业之间互调按照顾专业内部调剂政策执行。</w:t>
      </w:r>
    </w:p>
    <w:p w:rsidR="00986512" w:rsidRPr="009F372B" w:rsidRDefault="00986512" w:rsidP="002217D8">
      <w:pPr>
        <w:spacing w:line="560" w:lineRule="exact"/>
        <w:ind w:firstLineChars="200" w:firstLine="31680"/>
        <w:rPr>
          <w:rFonts w:ascii="宋体" w:cs="仿宋_GB2312"/>
          <w:sz w:val="24"/>
        </w:rPr>
      </w:pPr>
      <w:r>
        <w:rPr>
          <w:rFonts w:ascii="宋体" w:hAnsi="宋体" w:cs="仿宋_GB2312"/>
          <w:sz w:val="24"/>
        </w:rPr>
        <w:t>6</w:t>
      </w:r>
      <w:r w:rsidRPr="009F372B">
        <w:rPr>
          <w:rFonts w:ascii="宋体" w:hAnsi="宋体" w:cs="仿宋_GB2312" w:hint="eastAsia"/>
          <w:sz w:val="24"/>
        </w:rPr>
        <w:t>、第一志愿报考工商管理、公共管理、旅游管理、工程管理、会计、图书情报、审计专业学位硕士的考生可相互调剂（但要注意须符合调入专业的报考条件），但不得调入其他专业；其他专业考生也不得调入以上</w:t>
      </w:r>
      <w:r w:rsidRPr="009F372B">
        <w:rPr>
          <w:rFonts w:ascii="宋体" w:hAnsi="宋体" w:cs="仿宋_GB2312"/>
          <w:sz w:val="24"/>
        </w:rPr>
        <w:t>7</w:t>
      </w:r>
      <w:r w:rsidRPr="009F372B">
        <w:rPr>
          <w:rFonts w:ascii="宋体" w:hAnsi="宋体" w:cs="仿宋_GB2312" w:hint="eastAsia"/>
          <w:sz w:val="24"/>
        </w:rPr>
        <w:t>个专业。</w:t>
      </w:r>
    </w:p>
    <w:p w:rsidR="00986512" w:rsidRPr="009F372B" w:rsidRDefault="00986512" w:rsidP="002217D8">
      <w:pPr>
        <w:spacing w:line="560" w:lineRule="exact"/>
        <w:ind w:firstLineChars="200" w:firstLine="31680"/>
        <w:rPr>
          <w:rFonts w:ascii="宋体" w:cs="仿宋_GB2312"/>
          <w:sz w:val="24"/>
        </w:rPr>
      </w:pPr>
      <w:r w:rsidRPr="009F372B">
        <w:rPr>
          <w:rFonts w:ascii="宋体" w:hAnsi="宋体" w:cs="仿宋_GB2312" w:hint="eastAsia"/>
          <w:sz w:val="24"/>
        </w:rPr>
        <w:t>第一志愿报考法律（非法学）专业学位硕士的考生不得调入其他专业，其他专业的考生也不得调入该专业。</w:t>
      </w:r>
    </w:p>
    <w:p w:rsidR="00986512" w:rsidRPr="009F372B" w:rsidRDefault="00986512" w:rsidP="002217D8">
      <w:pPr>
        <w:spacing w:line="560" w:lineRule="exact"/>
        <w:ind w:firstLineChars="200" w:firstLine="31680"/>
        <w:rPr>
          <w:rFonts w:ascii="宋体" w:cs="仿宋_GB2312"/>
          <w:sz w:val="24"/>
        </w:rPr>
      </w:pPr>
      <w:r>
        <w:rPr>
          <w:rFonts w:ascii="宋体" w:hAnsi="宋体" w:cs="仿宋_GB2312"/>
          <w:sz w:val="24"/>
        </w:rPr>
        <w:t>7</w:t>
      </w:r>
      <w:r w:rsidRPr="009F372B">
        <w:rPr>
          <w:rFonts w:ascii="宋体" w:hAnsi="宋体" w:cs="仿宋_GB2312" w:hint="eastAsia"/>
          <w:sz w:val="24"/>
        </w:rPr>
        <w:t>、报考“少数民族高层次骨干人才计划”的考生不得调剂到该计划以外录取；未报考的不得调剂入该计划录取。</w:t>
      </w:r>
    </w:p>
    <w:p w:rsidR="00986512" w:rsidRPr="009F372B" w:rsidRDefault="00986512" w:rsidP="002217D8">
      <w:pPr>
        <w:spacing w:line="560" w:lineRule="exact"/>
        <w:ind w:firstLineChars="200" w:firstLine="31680"/>
        <w:rPr>
          <w:rFonts w:ascii="宋体" w:cs="仿宋_GB2312"/>
          <w:sz w:val="24"/>
        </w:rPr>
      </w:pPr>
      <w:r>
        <w:rPr>
          <w:rFonts w:ascii="宋体" w:hAnsi="宋体" w:cs="仿宋_GB2312"/>
          <w:sz w:val="24"/>
        </w:rPr>
        <w:t>8</w:t>
      </w:r>
      <w:r w:rsidRPr="009F372B">
        <w:rPr>
          <w:rFonts w:ascii="宋体" w:hAnsi="宋体" w:cs="仿宋_GB2312" w:hint="eastAsia"/>
          <w:sz w:val="24"/>
        </w:rPr>
        <w:t>、参加单独考试（含强军计划、援藏计划）的考生不得调剂。</w:t>
      </w:r>
    </w:p>
    <w:p w:rsidR="00986512" w:rsidRPr="009F372B" w:rsidRDefault="00986512" w:rsidP="002217D8">
      <w:pPr>
        <w:spacing w:line="560" w:lineRule="exact"/>
        <w:ind w:firstLineChars="200" w:firstLine="31680"/>
        <w:rPr>
          <w:rFonts w:ascii="宋体" w:cs="仿宋_GB2312"/>
          <w:sz w:val="24"/>
        </w:rPr>
      </w:pPr>
      <w:r>
        <w:rPr>
          <w:rFonts w:ascii="宋体" w:hAnsi="宋体" w:cs="仿宋_GB2312"/>
          <w:sz w:val="24"/>
        </w:rPr>
        <w:t>9</w:t>
      </w:r>
      <w:r w:rsidRPr="009F372B">
        <w:rPr>
          <w:rFonts w:ascii="宋体" w:hAnsi="宋体" w:cs="仿宋_GB2312" w:hint="eastAsia"/>
          <w:sz w:val="24"/>
        </w:rPr>
        <w:t>、符合调剂条件的国防生考生，可在允许招收国防生硕士研究生的招生单位间相互调剂。</w:t>
      </w:r>
    </w:p>
    <w:p w:rsidR="00986512" w:rsidRDefault="00986512" w:rsidP="002217D8">
      <w:pPr>
        <w:tabs>
          <w:tab w:val="num" w:pos="1332"/>
          <w:tab w:val="num" w:pos="1985"/>
          <w:tab w:val="num" w:pos="3681"/>
        </w:tabs>
        <w:spacing w:line="560" w:lineRule="exact"/>
        <w:ind w:firstLineChars="200" w:firstLine="31680"/>
        <w:rPr>
          <w:rFonts w:ascii="宋体" w:cs="仿宋_GB2312"/>
          <w:sz w:val="24"/>
        </w:rPr>
      </w:pPr>
      <w:r w:rsidRPr="009F372B">
        <w:rPr>
          <w:rFonts w:ascii="宋体" w:hAnsi="宋体" w:cs="仿宋_GB2312"/>
          <w:sz w:val="24"/>
        </w:rPr>
        <w:t>1</w:t>
      </w:r>
      <w:r>
        <w:rPr>
          <w:rFonts w:ascii="宋体" w:cs="仿宋_GB2312"/>
          <w:sz w:val="24"/>
        </w:rPr>
        <w:t>0</w:t>
      </w:r>
      <w:r w:rsidRPr="009F372B">
        <w:rPr>
          <w:rFonts w:ascii="宋体" w:hAnsi="宋体" w:cs="仿宋_GB2312" w:hint="eastAsia"/>
          <w:sz w:val="24"/>
        </w:rPr>
        <w:t>、招生单位接收所有调剂考生（既包括接收外单位调剂考生，也包括接收本单位内部调剂考生）必须通过教育部指定的“全国硕士生招生调剂服务系统”进行。未通过该系统调剂录取的考生一律无效（各加分项目考生、享受少数民族政策考</w:t>
      </w:r>
      <w:bookmarkStart w:id="0" w:name="_Toc226361665"/>
      <w:r w:rsidRPr="009F372B">
        <w:rPr>
          <w:rFonts w:ascii="宋体" w:hAnsi="宋体" w:cs="仿宋_GB2312" w:hint="eastAsia"/>
          <w:sz w:val="24"/>
        </w:rPr>
        <w:t>生可除外）</w:t>
      </w:r>
      <w:bookmarkEnd w:id="0"/>
      <w:r w:rsidRPr="009F372B">
        <w:rPr>
          <w:rFonts w:ascii="宋体" w:hAnsi="宋体" w:cs="仿宋_GB2312" w:hint="eastAsia"/>
          <w:sz w:val="24"/>
        </w:rPr>
        <w:t>。</w:t>
      </w:r>
    </w:p>
    <w:p w:rsidR="00986512" w:rsidRPr="00595FB1" w:rsidRDefault="00986512" w:rsidP="0070047C">
      <w:pPr>
        <w:spacing w:line="560" w:lineRule="exact"/>
        <w:ind w:firstLineChars="200" w:firstLine="31680"/>
        <w:rPr>
          <w:rFonts w:ascii="宋体" w:cs="仿宋_GB2312"/>
          <w:sz w:val="24"/>
        </w:rPr>
      </w:pPr>
    </w:p>
    <w:sectPr w:rsidR="00986512" w:rsidRPr="00595FB1" w:rsidSect="00394CA9">
      <w:footerReference w:type="even" r:id="rId8"/>
      <w:footerReference w:type="default" r:id="rId9"/>
      <w:pgSz w:w="11906" w:h="16838"/>
      <w:pgMar w:top="1418" w:right="1531" w:bottom="1418"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512" w:rsidRDefault="00986512">
      <w:r>
        <w:separator/>
      </w:r>
    </w:p>
  </w:endnote>
  <w:endnote w:type="continuationSeparator" w:id="0">
    <w:p w:rsidR="00986512" w:rsidRDefault="009865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TimesNewRomanPS-BoldMT">
    <w:altName w:val="Arial"/>
    <w:panose1 w:val="00000000000000000000"/>
    <w:charset w:val="00"/>
    <w:family w:val="swiss"/>
    <w:notTrueType/>
    <w:pitch w:val="default"/>
    <w:sig w:usb0="00000003" w:usb1="00000000" w:usb2="00000000" w:usb3="00000000" w:csb0="00000001" w:csb1="00000000"/>
  </w:font>
  <w:font w:name="黑体">
    <w:altName w:val="SimHei"/>
    <w:panose1 w:val="02010600030101010101"/>
    <w:charset w:val="86"/>
    <w:family w:val="auto"/>
    <w:pitch w:val="variable"/>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512" w:rsidRDefault="009865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6512" w:rsidRDefault="009865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512" w:rsidRDefault="009865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986512" w:rsidRDefault="009865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512" w:rsidRDefault="00986512">
      <w:r>
        <w:separator/>
      </w:r>
    </w:p>
  </w:footnote>
  <w:footnote w:type="continuationSeparator" w:id="0">
    <w:p w:rsidR="00986512" w:rsidRDefault="009865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7F58D0"/>
    <w:multiLevelType w:val="hybridMultilevel"/>
    <w:tmpl w:val="D90E8008"/>
    <w:lvl w:ilvl="0" w:tplc="5128E59A">
      <w:start w:val="1"/>
      <w:numFmt w:val="chineseCountingThousand"/>
      <w:lvlText w:val="第%1条"/>
      <w:lvlJc w:val="left"/>
      <w:pPr>
        <w:tabs>
          <w:tab w:val="num" w:pos="1332"/>
        </w:tabs>
        <w:ind w:left="1332" w:hanging="420"/>
      </w:pPr>
      <w:rPr>
        <w:rFonts w:eastAsia="仿宋_GB2312" w:cs="Times New Roman" w:hint="eastAsia"/>
        <w:b w:val="0"/>
        <w:bCs w:val="0"/>
        <w:i w:val="0"/>
        <w:iCs w:val="0"/>
        <w:sz w:val="28"/>
        <w:szCs w:val="28"/>
      </w:rPr>
    </w:lvl>
    <w:lvl w:ilvl="1" w:tplc="3EF23044">
      <w:start w:val="1"/>
      <w:numFmt w:val="chineseCountingThousand"/>
      <w:lvlText w:val="第%2条"/>
      <w:lvlJc w:val="left"/>
      <w:pPr>
        <w:tabs>
          <w:tab w:val="num" w:pos="3681"/>
        </w:tabs>
        <w:ind w:left="3681" w:hanging="420"/>
      </w:pPr>
      <w:rPr>
        <w:rFonts w:eastAsia="仿宋_GB2312" w:cs="Times New Roman" w:hint="eastAsia"/>
        <w:b/>
        <w:bCs w:val="0"/>
        <w:i w:val="0"/>
        <w:iCs w:val="0"/>
        <w:color w:val="000000"/>
        <w:sz w:val="28"/>
        <w:szCs w:val="28"/>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07B87"/>
    <w:rsid w:val="00007BF8"/>
    <w:rsid w:val="00011C0F"/>
    <w:rsid w:val="00015D14"/>
    <w:rsid w:val="00041446"/>
    <w:rsid w:val="00073F91"/>
    <w:rsid w:val="00082A89"/>
    <w:rsid w:val="00083F5A"/>
    <w:rsid w:val="000A45A1"/>
    <w:rsid w:val="000A54FE"/>
    <w:rsid w:val="000B1F97"/>
    <w:rsid w:val="000C7103"/>
    <w:rsid w:val="000D1079"/>
    <w:rsid w:val="000D68D1"/>
    <w:rsid w:val="000E3525"/>
    <w:rsid w:val="000E37B7"/>
    <w:rsid w:val="000E778A"/>
    <w:rsid w:val="000F6C82"/>
    <w:rsid w:val="0010575C"/>
    <w:rsid w:val="00107413"/>
    <w:rsid w:val="001075E4"/>
    <w:rsid w:val="001258BD"/>
    <w:rsid w:val="00126F9F"/>
    <w:rsid w:val="00131EB7"/>
    <w:rsid w:val="0014313C"/>
    <w:rsid w:val="00172A27"/>
    <w:rsid w:val="00175E68"/>
    <w:rsid w:val="00176755"/>
    <w:rsid w:val="001775EB"/>
    <w:rsid w:val="0018324C"/>
    <w:rsid w:val="00195901"/>
    <w:rsid w:val="001A2C5D"/>
    <w:rsid w:val="001C0E35"/>
    <w:rsid w:val="001D64F2"/>
    <w:rsid w:val="001E376F"/>
    <w:rsid w:val="001E4D77"/>
    <w:rsid w:val="001F0DDF"/>
    <w:rsid w:val="00204B04"/>
    <w:rsid w:val="00206D95"/>
    <w:rsid w:val="002217D8"/>
    <w:rsid w:val="0023137E"/>
    <w:rsid w:val="00254B4D"/>
    <w:rsid w:val="00263A26"/>
    <w:rsid w:val="00264DEA"/>
    <w:rsid w:val="00282141"/>
    <w:rsid w:val="00291D4D"/>
    <w:rsid w:val="00292398"/>
    <w:rsid w:val="0029705F"/>
    <w:rsid w:val="002D3527"/>
    <w:rsid w:val="002D6A3F"/>
    <w:rsid w:val="002E50D2"/>
    <w:rsid w:val="002F3A5A"/>
    <w:rsid w:val="00311FC1"/>
    <w:rsid w:val="003154B4"/>
    <w:rsid w:val="00330DA6"/>
    <w:rsid w:val="00333CB4"/>
    <w:rsid w:val="003618D6"/>
    <w:rsid w:val="00364FF3"/>
    <w:rsid w:val="00365817"/>
    <w:rsid w:val="00366F37"/>
    <w:rsid w:val="00371818"/>
    <w:rsid w:val="003733C5"/>
    <w:rsid w:val="00373B01"/>
    <w:rsid w:val="0037639E"/>
    <w:rsid w:val="003923EA"/>
    <w:rsid w:val="00394CA9"/>
    <w:rsid w:val="003E1851"/>
    <w:rsid w:val="003E3AFF"/>
    <w:rsid w:val="003E5036"/>
    <w:rsid w:val="00405A19"/>
    <w:rsid w:val="00422E76"/>
    <w:rsid w:val="00424B6C"/>
    <w:rsid w:val="00427669"/>
    <w:rsid w:val="00434F29"/>
    <w:rsid w:val="0044256C"/>
    <w:rsid w:val="004564A6"/>
    <w:rsid w:val="00463DAA"/>
    <w:rsid w:val="00464F24"/>
    <w:rsid w:val="004719C6"/>
    <w:rsid w:val="00475ABE"/>
    <w:rsid w:val="00487434"/>
    <w:rsid w:val="00497491"/>
    <w:rsid w:val="004E3396"/>
    <w:rsid w:val="004F3B8A"/>
    <w:rsid w:val="005032F2"/>
    <w:rsid w:val="00505B80"/>
    <w:rsid w:val="00510EFE"/>
    <w:rsid w:val="005219F1"/>
    <w:rsid w:val="00526AFE"/>
    <w:rsid w:val="00535107"/>
    <w:rsid w:val="00537B9C"/>
    <w:rsid w:val="00565523"/>
    <w:rsid w:val="00582B8D"/>
    <w:rsid w:val="0058520F"/>
    <w:rsid w:val="0059469C"/>
    <w:rsid w:val="00595FB1"/>
    <w:rsid w:val="005B7C81"/>
    <w:rsid w:val="005D1638"/>
    <w:rsid w:val="005E2410"/>
    <w:rsid w:val="005E75D1"/>
    <w:rsid w:val="005F1209"/>
    <w:rsid w:val="005F677F"/>
    <w:rsid w:val="00603984"/>
    <w:rsid w:val="00614D56"/>
    <w:rsid w:val="0061582E"/>
    <w:rsid w:val="006300FC"/>
    <w:rsid w:val="006549D5"/>
    <w:rsid w:val="006560AE"/>
    <w:rsid w:val="006616AD"/>
    <w:rsid w:val="00663385"/>
    <w:rsid w:val="00664A16"/>
    <w:rsid w:val="00673585"/>
    <w:rsid w:val="006801B2"/>
    <w:rsid w:val="00687CBD"/>
    <w:rsid w:val="006A6AED"/>
    <w:rsid w:val="006B3E74"/>
    <w:rsid w:val="006C423E"/>
    <w:rsid w:val="006D0748"/>
    <w:rsid w:val="006D1514"/>
    <w:rsid w:val="006D372E"/>
    <w:rsid w:val="006D46FD"/>
    <w:rsid w:val="006D4C92"/>
    <w:rsid w:val="006E1A1E"/>
    <w:rsid w:val="006E39A7"/>
    <w:rsid w:val="0070047C"/>
    <w:rsid w:val="00747B4B"/>
    <w:rsid w:val="00751B29"/>
    <w:rsid w:val="00757C11"/>
    <w:rsid w:val="00767134"/>
    <w:rsid w:val="00771FB3"/>
    <w:rsid w:val="00780404"/>
    <w:rsid w:val="007962CE"/>
    <w:rsid w:val="007A2AE1"/>
    <w:rsid w:val="007A6C8B"/>
    <w:rsid w:val="007D5885"/>
    <w:rsid w:val="007D5CBC"/>
    <w:rsid w:val="007E39F7"/>
    <w:rsid w:val="007E42C6"/>
    <w:rsid w:val="007E4AFF"/>
    <w:rsid w:val="00804A42"/>
    <w:rsid w:val="00805979"/>
    <w:rsid w:val="008107BA"/>
    <w:rsid w:val="00811B14"/>
    <w:rsid w:val="00816CD0"/>
    <w:rsid w:val="008224A4"/>
    <w:rsid w:val="00834C26"/>
    <w:rsid w:val="00852214"/>
    <w:rsid w:val="008746E5"/>
    <w:rsid w:val="0088057C"/>
    <w:rsid w:val="00883D2A"/>
    <w:rsid w:val="008A435C"/>
    <w:rsid w:val="008A615F"/>
    <w:rsid w:val="008D1C44"/>
    <w:rsid w:val="008E3A8B"/>
    <w:rsid w:val="008E43B9"/>
    <w:rsid w:val="008F08A7"/>
    <w:rsid w:val="00905C99"/>
    <w:rsid w:val="00911939"/>
    <w:rsid w:val="00913876"/>
    <w:rsid w:val="00916764"/>
    <w:rsid w:val="00922C9A"/>
    <w:rsid w:val="0092660D"/>
    <w:rsid w:val="0092699B"/>
    <w:rsid w:val="00926E40"/>
    <w:rsid w:val="00926F3E"/>
    <w:rsid w:val="00927B73"/>
    <w:rsid w:val="009538DB"/>
    <w:rsid w:val="0096097F"/>
    <w:rsid w:val="00962415"/>
    <w:rsid w:val="00986512"/>
    <w:rsid w:val="009A4A6D"/>
    <w:rsid w:val="009A6821"/>
    <w:rsid w:val="009B11EF"/>
    <w:rsid w:val="009C184F"/>
    <w:rsid w:val="009D7D78"/>
    <w:rsid w:val="009F372B"/>
    <w:rsid w:val="009F4E5C"/>
    <w:rsid w:val="00A10627"/>
    <w:rsid w:val="00A10BB2"/>
    <w:rsid w:val="00A12B30"/>
    <w:rsid w:val="00A21091"/>
    <w:rsid w:val="00A21865"/>
    <w:rsid w:val="00A26BD3"/>
    <w:rsid w:val="00A36D07"/>
    <w:rsid w:val="00A37001"/>
    <w:rsid w:val="00A45B45"/>
    <w:rsid w:val="00A67CCB"/>
    <w:rsid w:val="00A73E95"/>
    <w:rsid w:val="00A75310"/>
    <w:rsid w:val="00A776E0"/>
    <w:rsid w:val="00A821EF"/>
    <w:rsid w:val="00A946B5"/>
    <w:rsid w:val="00AD1EFE"/>
    <w:rsid w:val="00AD6A63"/>
    <w:rsid w:val="00AE06F7"/>
    <w:rsid w:val="00AE7197"/>
    <w:rsid w:val="00AF278F"/>
    <w:rsid w:val="00B032A4"/>
    <w:rsid w:val="00B26373"/>
    <w:rsid w:val="00B41A24"/>
    <w:rsid w:val="00B56C37"/>
    <w:rsid w:val="00B601FC"/>
    <w:rsid w:val="00B81978"/>
    <w:rsid w:val="00B84F07"/>
    <w:rsid w:val="00B917D7"/>
    <w:rsid w:val="00B968EA"/>
    <w:rsid w:val="00B971A0"/>
    <w:rsid w:val="00BA6D3D"/>
    <w:rsid w:val="00BB1450"/>
    <w:rsid w:val="00BB4A40"/>
    <w:rsid w:val="00BB5061"/>
    <w:rsid w:val="00BC6154"/>
    <w:rsid w:val="00BE2151"/>
    <w:rsid w:val="00BF284E"/>
    <w:rsid w:val="00C04135"/>
    <w:rsid w:val="00C0434C"/>
    <w:rsid w:val="00C16E1B"/>
    <w:rsid w:val="00C21964"/>
    <w:rsid w:val="00C36014"/>
    <w:rsid w:val="00C412F3"/>
    <w:rsid w:val="00C4283B"/>
    <w:rsid w:val="00C45A65"/>
    <w:rsid w:val="00C65DC2"/>
    <w:rsid w:val="00C760D4"/>
    <w:rsid w:val="00C8674B"/>
    <w:rsid w:val="00C91073"/>
    <w:rsid w:val="00C93C65"/>
    <w:rsid w:val="00C944C5"/>
    <w:rsid w:val="00CA6387"/>
    <w:rsid w:val="00CB2FA2"/>
    <w:rsid w:val="00CB4200"/>
    <w:rsid w:val="00CB5A5C"/>
    <w:rsid w:val="00CB763B"/>
    <w:rsid w:val="00CD38A5"/>
    <w:rsid w:val="00CD4BCA"/>
    <w:rsid w:val="00CD6ADD"/>
    <w:rsid w:val="00CE1903"/>
    <w:rsid w:val="00CE4AA3"/>
    <w:rsid w:val="00CE5803"/>
    <w:rsid w:val="00CF059F"/>
    <w:rsid w:val="00CF4FAC"/>
    <w:rsid w:val="00CF56E9"/>
    <w:rsid w:val="00D01A9A"/>
    <w:rsid w:val="00D1040E"/>
    <w:rsid w:val="00D2026E"/>
    <w:rsid w:val="00D31CB8"/>
    <w:rsid w:val="00D3323D"/>
    <w:rsid w:val="00D34EAA"/>
    <w:rsid w:val="00D3634B"/>
    <w:rsid w:val="00D363D4"/>
    <w:rsid w:val="00D41BEE"/>
    <w:rsid w:val="00D468FF"/>
    <w:rsid w:val="00D57C8A"/>
    <w:rsid w:val="00D83737"/>
    <w:rsid w:val="00D87F3B"/>
    <w:rsid w:val="00D918C4"/>
    <w:rsid w:val="00D95525"/>
    <w:rsid w:val="00D971CE"/>
    <w:rsid w:val="00DA4EF2"/>
    <w:rsid w:val="00DC1A77"/>
    <w:rsid w:val="00DC28A7"/>
    <w:rsid w:val="00DC35DD"/>
    <w:rsid w:val="00DD5F05"/>
    <w:rsid w:val="00E05B42"/>
    <w:rsid w:val="00E10642"/>
    <w:rsid w:val="00E20AF9"/>
    <w:rsid w:val="00E242F2"/>
    <w:rsid w:val="00E26275"/>
    <w:rsid w:val="00E2703E"/>
    <w:rsid w:val="00E60D81"/>
    <w:rsid w:val="00E67DCF"/>
    <w:rsid w:val="00E71CAF"/>
    <w:rsid w:val="00E76195"/>
    <w:rsid w:val="00E86FE1"/>
    <w:rsid w:val="00EB6996"/>
    <w:rsid w:val="00ED4235"/>
    <w:rsid w:val="00EE0757"/>
    <w:rsid w:val="00EF0218"/>
    <w:rsid w:val="00EF6D3F"/>
    <w:rsid w:val="00F02229"/>
    <w:rsid w:val="00F04CD9"/>
    <w:rsid w:val="00F06C7E"/>
    <w:rsid w:val="00F24F0F"/>
    <w:rsid w:val="00F3098A"/>
    <w:rsid w:val="00F40589"/>
    <w:rsid w:val="00F45812"/>
    <w:rsid w:val="00F51310"/>
    <w:rsid w:val="00F55E83"/>
    <w:rsid w:val="00F63952"/>
    <w:rsid w:val="00F6506A"/>
    <w:rsid w:val="00F771E9"/>
    <w:rsid w:val="00F90218"/>
    <w:rsid w:val="00F94255"/>
    <w:rsid w:val="00FA49E5"/>
    <w:rsid w:val="00FA57E5"/>
    <w:rsid w:val="00FA7E16"/>
    <w:rsid w:val="00FB04B2"/>
    <w:rsid w:val="00FB0934"/>
    <w:rsid w:val="00FB36BD"/>
    <w:rsid w:val="00FC27BB"/>
    <w:rsid w:val="00FC4194"/>
    <w:rsid w:val="00FC694E"/>
    <w:rsid w:val="00FE688A"/>
    <w:rsid w:val="00FE76C0"/>
    <w:rsid w:val="00FF4B62"/>
    <w:rsid w:val="2A5D26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A9A"/>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01A9A"/>
    <w:rPr>
      <w:rFonts w:cs="Times New Roman"/>
      <w:color w:val="0000FF"/>
      <w:u w:val="single"/>
    </w:rPr>
  </w:style>
  <w:style w:type="character" w:styleId="PageNumber">
    <w:name w:val="page number"/>
    <w:basedOn w:val="DefaultParagraphFont"/>
    <w:uiPriority w:val="99"/>
    <w:rsid w:val="00D01A9A"/>
    <w:rPr>
      <w:rFonts w:cs="Times New Roman"/>
    </w:rPr>
  </w:style>
  <w:style w:type="character" w:styleId="Strong">
    <w:name w:val="Strong"/>
    <w:basedOn w:val="DefaultParagraphFont"/>
    <w:uiPriority w:val="99"/>
    <w:qFormat/>
    <w:rsid w:val="00D01A9A"/>
    <w:rPr>
      <w:rFonts w:cs="Times New Roman"/>
      <w:b/>
      <w:bCs/>
    </w:rPr>
  </w:style>
  <w:style w:type="character" w:customStyle="1" w:styleId="HeaderChar">
    <w:name w:val="Header Char"/>
    <w:uiPriority w:val="99"/>
    <w:locked/>
    <w:rsid w:val="00D01A9A"/>
    <w:rPr>
      <w:kern w:val="2"/>
      <w:sz w:val="18"/>
    </w:rPr>
  </w:style>
  <w:style w:type="paragraph" w:styleId="Date">
    <w:name w:val="Date"/>
    <w:basedOn w:val="Normal"/>
    <w:next w:val="Normal"/>
    <w:link w:val="DateChar"/>
    <w:uiPriority w:val="99"/>
    <w:rsid w:val="00D01A9A"/>
    <w:pPr>
      <w:ind w:leftChars="2500" w:left="100"/>
    </w:pPr>
  </w:style>
  <w:style w:type="character" w:customStyle="1" w:styleId="DateChar">
    <w:name w:val="Date Char"/>
    <w:basedOn w:val="DefaultParagraphFont"/>
    <w:link w:val="Date"/>
    <w:uiPriority w:val="99"/>
    <w:semiHidden/>
    <w:locked/>
    <w:rsid w:val="00DC1A77"/>
    <w:rPr>
      <w:rFonts w:cs="Times New Roman"/>
      <w:sz w:val="24"/>
      <w:szCs w:val="24"/>
    </w:rPr>
  </w:style>
  <w:style w:type="paragraph" w:styleId="BalloonText">
    <w:name w:val="Balloon Text"/>
    <w:basedOn w:val="Normal"/>
    <w:link w:val="BalloonTextChar"/>
    <w:uiPriority w:val="99"/>
    <w:rsid w:val="00D01A9A"/>
    <w:rPr>
      <w:sz w:val="18"/>
      <w:szCs w:val="18"/>
    </w:rPr>
  </w:style>
  <w:style w:type="character" w:customStyle="1" w:styleId="BalloonTextChar">
    <w:name w:val="Balloon Text Char"/>
    <w:basedOn w:val="DefaultParagraphFont"/>
    <w:link w:val="BalloonText"/>
    <w:uiPriority w:val="99"/>
    <w:semiHidden/>
    <w:locked/>
    <w:rsid w:val="00DC1A77"/>
    <w:rPr>
      <w:rFonts w:cs="Times New Roman"/>
      <w:sz w:val="2"/>
    </w:rPr>
  </w:style>
  <w:style w:type="paragraph" w:styleId="Header">
    <w:name w:val="header"/>
    <w:basedOn w:val="Normal"/>
    <w:link w:val="HeaderChar1"/>
    <w:uiPriority w:val="99"/>
    <w:rsid w:val="00D01A9A"/>
    <w:pPr>
      <w:pBdr>
        <w:bottom w:val="single" w:sz="6" w:space="1" w:color="auto"/>
      </w:pBdr>
      <w:tabs>
        <w:tab w:val="center" w:pos="4153"/>
        <w:tab w:val="right" w:pos="8306"/>
      </w:tabs>
      <w:snapToGrid w:val="0"/>
      <w:jc w:val="center"/>
    </w:pPr>
    <w:rPr>
      <w:sz w:val="18"/>
      <w:szCs w:val="18"/>
    </w:rPr>
  </w:style>
  <w:style w:type="character" w:customStyle="1" w:styleId="HeaderChar1">
    <w:name w:val="Header Char1"/>
    <w:basedOn w:val="DefaultParagraphFont"/>
    <w:link w:val="Header"/>
    <w:uiPriority w:val="99"/>
    <w:semiHidden/>
    <w:locked/>
    <w:rsid w:val="00DC1A77"/>
    <w:rPr>
      <w:rFonts w:cs="Times New Roman"/>
      <w:sz w:val="18"/>
      <w:szCs w:val="18"/>
    </w:rPr>
  </w:style>
  <w:style w:type="paragraph" w:styleId="Footer">
    <w:name w:val="footer"/>
    <w:basedOn w:val="Normal"/>
    <w:link w:val="FooterChar"/>
    <w:uiPriority w:val="99"/>
    <w:rsid w:val="00D01A9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C1A77"/>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202979577">
      <w:marLeft w:val="0"/>
      <w:marRight w:val="0"/>
      <w:marTop w:val="0"/>
      <w:marBottom w:val="0"/>
      <w:divBdr>
        <w:top w:val="none" w:sz="0" w:space="0" w:color="auto"/>
        <w:left w:val="none" w:sz="0" w:space="0" w:color="auto"/>
        <w:bottom w:val="none" w:sz="0" w:space="0" w:color="auto"/>
        <w:right w:val="none" w:sz="0" w:space="0" w:color="auto"/>
      </w:divBdr>
      <w:divsChild>
        <w:div w:id="120297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30005;&#23376;&#29256;&#21457;&#36865;&#21040;296107639@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8</Pages>
  <Words>811</Words>
  <Characters>4626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海南大学2012 年硕士研究生招生复试工作办法</dc:title>
  <dc:subject/>
  <dc:creator>walkinnet</dc:creator>
  <cp:keywords/>
  <dc:description/>
  <cp:lastModifiedBy>User</cp:lastModifiedBy>
  <cp:revision>10</cp:revision>
  <cp:lastPrinted>2015-03-17T04:16:00Z</cp:lastPrinted>
  <dcterms:created xsi:type="dcterms:W3CDTF">2016-03-16T01:00:00Z</dcterms:created>
  <dcterms:modified xsi:type="dcterms:W3CDTF">2016-03-17T02:24:00Z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2052-9.1.0.4984</vt:lpwstr>
  </property>
</Properties>
</file>